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460" w:rsidRPr="00E75460" w:rsidRDefault="00E75460" w:rsidP="00E7546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МУНИЦИПАЛЬНОЕ КАЗЁННОЕ ОБЩЕОБРАЗОВАТЕЛЬНОЕ УЧРЕЖДЕНИЕ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7A5F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ТПИГСКАЯ </w:t>
      </w:r>
      <w:r w:rsidRPr="00E754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СРЕДНЯЯ ОБЩЕОБРАЗОВАТЕЛЬНАЯ ШКОЛА</w:t>
      </w:r>
      <w:r w:rsidR="007A5F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E75460" w:rsidRDefault="00E75460" w:rsidP="00E754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Агульский район РД</w:t>
      </w:r>
    </w:p>
    <w:p w:rsidR="00E75460" w:rsidRDefault="00E75460" w:rsidP="00E754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460" w:rsidRDefault="00E75460" w:rsidP="00E754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460" w:rsidRDefault="00E75460" w:rsidP="00E754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460" w:rsidRPr="007A5F46" w:rsidRDefault="00E75460" w:rsidP="00E754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28"/>
          <w:lang w:eastAsia="ru-RU"/>
        </w:rPr>
      </w:pPr>
      <w:r w:rsidRPr="007A5F46">
        <w:rPr>
          <w:rFonts w:ascii="Times New Roman" w:eastAsia="Times New Roman" w:hAnsi="Times New Roman" w:cs="Times New Roman"/>
          <w:b/>
          <w:bCs/>
          <w:color w:val="000000"/>
          <w:sz w:val="52"/>
          <w:szCs w:val="28"/>
          <w:lang w:eastAsia="ru-RU"/>
        </w:rPr>
        <w:t>РАБОЧАЯ ПРОГРАММА ВНЕУРОЧНОЙ ДЕЯТЕЛЬНОСТИ</w:t>
      </w:r>
    </w:p>
    <w:p w:rsidR="00E75460" w:rsidRPr="007A5F46" w:rsidRDefault="00E75460" w:rsidP="00E754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28"/>
          <w:lang w:eastAsia="ru-RU"/>
        </w:rPr>
      </w:pPr>
    </w:p>
    <w:p w:rsidR="00E75460" w:rsidRPr="007A5F46" w:rsidRDefault="00E75460" w:rsidP="00E754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28"/>
          <w:lang w:eastAsia="ru-RU"/>
        </w:rPr>
      </w:pPr>
    </w:p>
    <w:p w:rsidR="007A5F46" w:rsidRDefault="007A5F46" w:rsidP="00E754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460" w:rsidRDefault="00E75460" w:rsidP="00E754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460" w:rsidRDefault="00E75460" w:rsidP="00E754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460" w:rsidRPr="00E75460" w:rsidRDefault="00E75460" w:rsidP="00E7546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E75460" w:rsidRPr="00E75460" w:rsidRDefault="00E75460" w:rsidP="00E7546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 «Мой выбор профессии»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E75460" w:rsidRPr="007A5F46" w:rsidRDefault="00E75460" w:rsidP="00E7546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7A5F46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срок реализации:</w:t>
      </w:r>
      <w:r w:rsidRPr="007A5F46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 2023-2024 учебный год</w:t>
      </w:r>
    </w:p>
    <w:p w:rsidR="00E75460" w:rsidRPr="007A5F46" w:rsidRDefault="00E75460" w:rsidP="00E7546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7A5F46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возраст обучающихся:</w:t>
      </w:r>
      <w:r w:rsidRPr="007A5F46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 14-15 лет/</w:t>
      </w:r>
    </w:p>
    <w:p w:rsidR="00E75460" w:rsidRPr="007A5F46" w:rsidRDefault="00E75460" w:rsidP="00E754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</w:p>
    <w:p w:rsidR="007A5F46" w:rsidRPr="007A5F46" w:rsidRDefault="007A5F46" w:rsidP="007A5F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52"/>
          <w:szCs w:val="28"/>
          <w:lang w:eastAsia="ru-RU"/>
        </w:rPr>
        <w:t xml:space="preserve">                            </w:t>
      </w:r>
      <w:r w:rsidRPr="007A5F46">
        <w:rPr>
          <w:rFonts w:ascii="Times New Roman" w:eastAsia="Times New Roman" w:hAnsi="Times New Roman" w:cs="Times New Roman"/>
          <w:color w:val="000000"/>
          <w:sz w:val="52"/>
          <w:szCs w:val="28"/>
          <w:lang w:eastAsia="ru-RU"/>
        </w:rPr>
        <w:t>8 класс</w:t>
      </w:r>
    </w:p>
    <w:p w:rsidR="00E75460" w:rsidRPr="007A5F46" w:rsidRDefault="00E75460" w:rsidP="00E754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28"/>
          <w:lang w:eastAsia="ru-RU"/>
        </w:rPr>
      </w:pPr>
    </w:p>
    <w:p w:rsidR="00E75460" w:rsidRDefault="00E75460" w:rsidP="00E754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5460" w:rsidRDefault="00E75460" w:rsidP="00E754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5460" w:rsidRDefault="00E75460" w:rsidP="00E754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51ED" w:rsidRDefault="00D751ED" w:rsidP="00E754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Составитель:</w:t>
      </w:r>
    </w:p>
    <w:p w:rsidR="00E75460" w:rsidRDefault="00D751ED" w:rsidP="00E754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Абдуллаева М.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</w:p>
    <w:p w:rsidR="00E75460" w:rsidRDefault="00E75460" w:rsidP="00E754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5460" w:rsidRDefault="00E75460" w:rsidP="00E754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5460" w:rsidRDefault="00E75460" w:rsidP="00E754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5460" w:rsidRDefault="00E75460" w:rsidP="00E754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3181" w:rsidRDefault="00513181" w:rsidP="005131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</w:t>
      </w:r>
      <w:r w:rsidR="003746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bookmarkStart w:id="0" w:name="_GoBack"/>
      <w:bookmarkEnd w:id="0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пиг </w:t>
      </w:r>
    </w:p>
    <w:p w:rsidR="00513181" w:rsidRPr="00E75460" w:rsidRDefault="00513181" w:rsidP="005131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513181" w:rsidRDefault="00513181" w:rsidP="005131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2023-2024</w:t>
      </w: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</w:t>
      </w:r>
    </w:p>
    <w:p w:rsidR="00E75460" w:rsidRDefault="00E75460" w:rsidP="0051318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513181" w:rsidRDefault="00513181" w:rsidP="0051318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513181" w:rsidRDefault="00513181" w:rsidP="0051318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513181" w:rsidRDefault="00513181" w:rsidP="0051318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513181" w:rsidRDefault="00513181" w:rsidP="0051318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513181" w:rsidRDefault="00513181" w:rsidP="005131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5460" w:rsidRPr="00E75460" w:rsidRDefault="00E75460" w:rsidP="007A5F4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E75460" w:rsidRPr="00E75460" w:rsidRDefault="00E75460" w:rsidP="00E7546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1.Пояснительная записка</w:t>
      </w:r>
    </w:p>
    <w:p w:rsidR="00E75460" w:rsidRPr="00E75460" w:rsidRDefault="00E75460" w:rsidP="00E7546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человек не знает, к какой пристани он держит путь. Для него ни один ветер не будет попутным.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Сенека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профессии очень важное дело. От верного выбора профессии зависит, с чего и как начнет свою профессиональную карьеру молодой человек или девушка. При этом, если человек, опираясь на свои способности, интересы, интеллектуальный уровень делает правильный выбор, то он, как профессионал своего дела, в дальнейшем будет способствовать развитию экономики нашей страны в целом.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отдела профориентации Центра тестирования и развития «Гуманитарные технологии» при МГУ им. М.В. Ломоносова Кирилл Кузнецов отмечает: «Сейчас мы видим, сколько выпускников сразу после университета идут работать не по полученной специальности. Если молодые люди идут работать не по своей профессии, значит, ресурсы государства и родителей потрачены неэффективно. Это очень актуальная проблема профориентации, в таких условиях она крайне необходима».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 глубоко убеждена, что нужно вернуть в школы ориентацию на профессию, это необходимо», — сказала министр образования и науки РФ Ольга Васильева на сессии федерального учебно-методического объединения укрупненной группы направлений подготовки «политические науки и регионоведения» в МГИМО (цитата по ТАСС).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Возрастная характеристика группы, на которую рассчитана программа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своего профессионального пути выпадает на подростковый возраст. В этот жизненный период сложно сделать правильный выбор. Особенности подросткового возраста состоят в частой смене настроения, снижении учебной мотивации, активном поиске смысла жизни, своего места в жизни, в социуме, подверженность влиянию окружения сверстников.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Работая со старшеклассниками, я обратила внимание, что далеко не все учащиеся выпускных классов могут выбрать профессию и связанный с нею дальнейший путь обучения. Выпускники имеют недостаточные, поверхностные или искаженные представления о мире профессий. Часто их выбор случаен и несамостоятелен: в основе отношения учащихся к выбранным пр</w:t>
      </w:r>
      <w:r w:rsidR="004D3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офессиям лежат не свои,  а  чужи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убеждения – как правило, это убеждения, стереотипы, шаблоны родителей, друзей, знакомых или яркая реклама в средствах массовой информации. Помимо этого у многих подростков присутствует неадекватно завышенная оценка своих способностей и возможностей; далеко не все школьники знакомы со своим внутренним миром, знают сильные и слабые стороны своего характера, состояния здоровья. У части выпускников сложились представления о простоте получения денег, существуют необоснованно высокие запросы к уровню заработной платы. Незнание не только выпускниками, но и их 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родителями, технологий трудоустройства повышает уровень тревожности молодых людей, снижает их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конкурентноспособность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рынке труда. Разовые классные часы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профориентационного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содержания, разрозненные диагностические обследования, «Недели профориентации» в школе не могут исправить сложившуюся ситуацию.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 «Мой выбор профессии» предназначен </w:t>
      </w: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учащихся 8-х классов 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(14-15 лет), т.к. наиболее актуален именно на данном этапе взросления подростка. Часть обучающихся принимают решение о поступлении в профессиональные ОО после окончания 9-го класса, в </w:t>
      </w:r>
      <w:proofErr w:type="gram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</w:t>
      </w:r>
      <w:proofErr w:type="gram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чем неэффективно откладывать вопрос профориентации на 10-11 классы. Из опыта работы: готовый ответ на вопрос с профессиональным определением учащихся особенно востребован в начале 9-го класса и связан с определением учащихся с выбором предметов по выбору для сдачи ГИА, поэтому работа, проведённая в 8-ом классе, во многом облегчает принятие важного решения выпускников, способствует личностному развитию подростков.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Обоснование вносимых автором изменений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«Мой выбор профессии» составлена на основе широко известных идей </w:t>
      </w:r>
      <w:r w:rsidRPr="00E7546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ведущего специалиста СССР и России в области психологии </w:t>
      </w:r>
      <w:proofErr w:type="spellStart"/>
      <w:r w:rsidRPr="00E7546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профессиоведения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Климова Е.А., предложенной им «формуле выбора профессии», классификации профессий. </w:t>
      </w:r>
      <w:proofErr w:type="gram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программе нашли применение наиболее эффективные (из опыта работы) упражнения, игры, задания, диагностики, предложенные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Пряжниковым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Н.С.,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Овчаровой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Р.В., Чистяковой С.Н.,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Грецовым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А.Г., 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Аугустинавичуте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А., Малкиной-Пых И.Г. 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др. Значительное место в программе отведено материалу о рынке труда в современной действительности, поиску секретов успешности в профессиональном становлении на примере реальных людей – профессионалов своего дела.</w:t>
      </w:r>
      <w:proofErr w:type="gram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содержание программы включены развивающие психологические методики.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имеющейся на данный момент литературе представлено немало программ по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профориентированию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Однако представленные программы не удовлетворяют в полной мере 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всем запросам нашей школы 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организации внеурочной деятельности социального направления в 8-х классах, а именно:</w:t>
      </w:r>
    </w:p>
    <w:p w:rsidR="00E75460" w:rsidRPr="00E75460" w:rsidRDefault="00E75460" w:rsidP="00E7546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Чётко заданный Администрацией школы на реализацию программы социального направления временной интервал - 34 часа по 40 минут – 1 раз в неделю </w:t>
      </w: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(например, программа </w:t>
      </w:r>
      <w:proofErr w:type="spellStart"/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Резапкиной</w:t>
      </w:r>
      <w:proofErr w:type="spellEnd"/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Г.В. рассчитана на 8 академических часов в каждом классе с 5-го по 9-ый; в программе </w:t>
      </w:r>
      <w:proofErr w:type="spellStart"/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В.П.Бондарева</w:t>
      </w:r>
      <w:proofErr w:type="spellEnd"/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</w:t>
      </w:r>
      <w:proofErr w:type="spellStart"/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А.В.Гапоненко</w:t>
      </w:r>
      <w:proofErr w:type="spellEnd"/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и др.</w:t>
      </w: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«Технология профессионального успеха» - 23 темы;</w:t>
      </w:r>
      <w:proofErr w:type="gramEnd"/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программа Безденежных И.В. «Технология поиска работы» для 11-классников рассчитана на 10 часов и 14 часов для безработных граждан, программа Чистяковой С.Н. «Твоя профессиональная карьера» рассчитана на 272 часа)</w:t>
      </w:r>
    </w:p>
    <w:p w:rsidR="00E75460" w:rsidRPr="00E75460" w:rsidRDefault="00E75460" w:rsidP="00E7546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Востребованность программы учащимися 8-ых классов </w:t>
      </w: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(например, программа </w:t>
      </w:r>
      <w:proofErr w:type="spellStart"/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А.В.Гапоненко</w:t>
      </w:r>
      <w:proofErr w:type="spellEnd"/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и др.</w:t>
      </w: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«Технология профессионального успеха»  рассчитана на учащихся 10-11 классов, Безденежных И.В. </w:t>
      </w: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«Технология поиска работы» - на учащихся 11 класса и безработных граждан)</w:t>
      </w:r>
    </w:p>
    <w:p w:rsidR="00E75460" w:rsidRPr="00E75460" w:rsidRDefault="00E75460" w:rsidP="00E7546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в библиотечном фонде достаточного количества учебников по профориентации на каждого учащегося параллели 8-х классов </w:t>
      </w: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(программы </w:t>
      </w:r>
      <w:proofErr w:type="spellStart"/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В.П.Бондарева</w:t>
      </w:r>
      <w:proofErr w:type="spellEnd"/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</w:t>
      </w:r>
      <w:proofErr w:type="spellStart"/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А.В.Гапоненко</w:t>
      </w:r>
      <w:proofErr w:type="spellEnd"/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др.</w:t>
      </w: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«Технология профессионального успеха», предусматривают использование учебников)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стимулирует реализацию авторской программы.</w:t>
      </w:r>
    </w:p>
    <w:p w:rsidR="00E75460" w:rsidRPr="00E75460" w:rsidRDefault="00E75460" w:rsidP="00E7546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современных технологий: заполнение Портфолио (как в бумажном, так и в электронном виде – на выбор обучающегося), использование технических средств обучения (компьютерное он-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лайн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офф-лайн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тестирование, просмотр современных видео роликов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профориентационного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содержания) как альтернатива учебников </w:t>
      </w: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(чего не было предусмотрено в большинстве программ, изданных до введения ФГОС)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75460" w:rsidRPr="00E75460" w:rsidRDefault="00E75460" w:rsidP="00E7546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необходимость чередования аудиторных часов с </w:t>
      </w:r>
      <w:proofErr w:type="gram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внеаудиторными</w:t>
      </w:r>
      <w:proofErr w:type="gram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основании требований ФГОС к организации внеурочной деятельности </w:t>
      </w: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(большинство существующих программ оформлены как программы учебных курсов в рамках ведения Технологии или элективных курсов)</w:t>
      </w:r>
    </w:p>
    <w:p w:rsidR="00E75460" w:rsidRPr="00E75460" w:rsidRDefault="00E75460" w:rsidP="00E7546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Учёт добровольности посещения аудиторных занятий, вариативность использования аудиторных и внеаудиторных часов в связи с занятостью учащихся на дополнительных занятиях в ДШИ, с репетитором и пр</w:t>
      </w:r>
      <w:proofErr w:type="gram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 </w:t>
      </w:r>
      <w:proofErr w:type="gram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даёт возможность заменять аудиторные часы внеаудиторными, например, посредством самостоятельного прохождение диагностических обследований в режиме он-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лайн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оформления Портфолио, чего не предусматривают имеющиеся в литературе программы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Формулировка цели и задач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профориентационного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курса «Мой выбор профессии»</w:t>
      </w: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соответствует требованиям</w:t>
      </w: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государственного образовательного стандарта основного общего образования </w:t>
      </w: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(Приложение к приказу Министерства образования и науки Российской Федерации от 17 декабря 2010 г. № 1897)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 направлена </w:t>
      </w:r>
      <w:proofErr w:type="gram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75460" w:rsidRPr="00E75460" w:rsidRDefault="00E75460" w:rsidP="00E7546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готовности обучающихся к выбору направления своей профессиональной деятельности в соответствии с личными интересами, индивидуальными особенностями  и способностями, с учётом потребностей  рынка труда (это </w:t>
      </w: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программы курса).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 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соответствии с ФГОС ООО):</w:t>
      </w:r>
    </w:p>
    <w:p w:rsidR="00E75460" w:rsidRPr="00E75460" w:rsidRDefault="00E75460" w:rsidP="00E7546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информировать обучающихся об особенностях различных сфер профессиональной деятельности, социальных и финансовых составляющих различных профессий, особенностях местного, регионального, российского и международного спроса на различные виды трудовой деятельности;</w:t>
      </w:r>
    </w:p>
    <w:p w:rsidR="00E75460" w:rsidRPr="00E75460" w:rsidRDefault="00E75460" w:rsidP="00E7546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развить собственные представления обучающихся о перспективах своего профессионального образования и будущей профессиональной деятельности;</w:t>
      </w:r>
      <w:proofErr w:type="gramEnd"/>
    </w:p>
    <w:p w:rsidR="00E75460" w:rsidRPr="00E75460" w:rsidRDefault="00E75460" w:rsidP="00E7546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оказать психолого-педагогическую поддержку </w:t>
      </w:r>
      <w:proofErr w:type="gram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их профессиональной ориентации, включающей диагностику профессиональных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профессии, а также консультационную помощь.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программы курса подчиняется основным</w:t>
      </w: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принципам 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внеурочной деятельности, предусмотренным ФГОС</w:t>
      </w: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E75460" w:rsidRPr="00E75460" w:rsidRDefault="00E75460" w:rsidP="00E75460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учёт индивидуальных и возрастных особенностей и возможностей;</w:t>
      </w:r>
    </w:p>
    <w:p w:rsidR="00E75460" w:rsidRPr="00E75460" w:rsidRDefault="00E75460" w:rsidP="00E75460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сочетание индивидуальных и коллективных форм работы;</w:t>
      </w:r>
    </w:p>
    <w:p w:rsidR="00E75460" w:rsidRPr="00E75460" w:rsidRDefault="00E75460" w:rsidP="00E75460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связь теории с практикой;</w:t>
      </w:r>
    </w:p>
    <w:p w:rsidR="00E75460" w:rsidRPr="00E75460" w:rsidRDefault="00E75460" w:rsidP="00E75460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доступность и наглядность;</w:t>
      </w:r>
    </w:p>
    <w:p w:rsidR="00E75460" w:rsidRPr="00E75460" w:rsidRDefault="00E75460" w:rsidP="00E75460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включение в активную жизненную позицию.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 программы «Мой выбор профессии» – </w:t>
      </w:r>
      <w:proofErr w:type="gram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тематическая</w:t>
      </w:r>
      <w:proofErr w:type="gram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 определению «тематическая» программа направлена на получение воспитательных результатов в определённом проблемном поле и использующая возможности различных видов деятельности: игровой, познавательной, частично - проблемно-ценностного общения (в дискуссиях и проблемных беседах) и социального творчества (на профессиональных пробах).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организации детского коллектива 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внеурочной деятельности  по программе «Мой выбор профессии»:</w:t>
      </w:r>
    </w:p>
    <w:p w:rsidR="00E75460" w:rsidRPr="00E75460" w:rsidRDefault="00E75460" w:rsidP="00E7546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групповые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к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ружковая работа, игры, дискуссии, групповые консультации, социально-психологический тренинг;</w:t>
      </w:r>
    </w:p>
    <w:p w:rsidR="00E75460" w:rsidRPr="00E75460" w:rsidRDefault="00E75460" w:rsidP="00E7546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индивидуальные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– заполнение Папки – портфолио, психологическая развивающая диагностика, профессиональные пробы.</w:t>
      </w:r>
      <w:r w:rsidRPr="00E75460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 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Пути, средства, методы достижения цели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«Мой выбор профессии» отличается разнообразием применяемых </w:t>
      </w: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методов:</w:t>
      </w:r>
    </w:p>
    <w:p w:rsidR="00E75460" w:rsidRPr="00E75460" w:rsidRDefault="00E75460" w:rsidP="00E7546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информационно-просветительских: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ведение беседы, рассказ, мини-лекции (теоретические блоки), просмотр и обсуждение видеороликов, печатных текстов (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профессиограмм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статей и пр.), объяснений</w:t>
      </w:r>
      <w:proofErr w:type="gram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в информационно-поисковых системах, со средствами массовой информации; реклама профессий (агитация), встречи со специалистами различных сфер профессиональной деятельности; познавательные и просветительские лекции и беседы;  участие (присутствие) в общешкольных мероприятиях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</w:t>
      </w:r>
      <w:r w:rsidR="00B30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риентационной</w:t>
      </w:r>
      <w:proofErr w:type="spellEnd"/>
      <w:r w:rsidR="00B30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направленности 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презентация – выставка своих творческих работ;</w:t>
      </w:r>
    </w:p>
    <w:p w:rsidR="00E75460" w:rsidRPr="00E75460" w:rsidRDefault="00E75460" w:rsidP="00E75460">
      <w:pPr>
        <w:numPr>
          <w:ilvl w:val="0"/>
          <w:numId w:val="7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диагностических: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анкетирование, опрос, тестирование, «профессиональные пробы» в специально организованных условиях с оформлением результатов в Портфолио, наблюдение, использование 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различных игровых ситуаций моделирования различных аспектов профессиональной деятельности;</w:t>
      </w:r>
    </w:p>
    <w:p w:rsidR="00E75460" w:rsidRPr="00E75460" w:rsidRDefault="00E75460" w:rsidP="00E75460">
      <w:pPr>
        <w:numPr>
          <w:ilvl w:val="0"/>
          <w:numId w:val="7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интерактивных (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тренинговых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и консультативных):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использование «мозгового штурма», эвристической беседы с применением элементов интеллектуального и социально-психологического тренинга, различных игр (сюжетно-ролевых, карточных, деловых, развивающих и др.), свободной и директивной дискуссии, составление коллажей, коллективное рисование, анализ конкретных  ситуаций, презентации в группе, коллективное разгадывание кроссвордов и ребусов, кукольная драматизация, пантомима и пр.</w:t>
      </w:r>
      <w:proofErr w:type="gramEnd"/>
    </w:p>
    <w:p w:rsidR="00E75460" w:rsidRPr="00E75460" w:rsidRDefault="00E75460" w:rsidP="00E7546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Сведения о сроках реализации программы и распределение часов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 занятий по программе «Мой выбор профессии» рассчитан на учебный год (34 недели) с периодичностью встреч раз в неделю. Продолжительность одного занятия – 40 минут.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учётом занятости части 8-классников в параллельно проводимых дополнительных занятиях с репетиторами по предмету, спортивных секций и занятий в сфере дополнительного образования за пределами МКОУ </w:t>
      </w:r>
      <w:r w:rsidR="00590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590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Тпигская</w:t>
      </w:r>
      <w:proofErr w:type="spellEnd"/>
      <w:r w:rsidR="00590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часть занятий может проводиться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внеаудиторно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последующим оформлением результатов своей деятельности в Портфолио. При согласовании с представителями профессий, существующих в посёлке, встречи со специалистами могут проходить как на базе школы, так и с выходом на предприятия.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2.Календарно-тематический план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2"/>
        <w:gridCol w:w="3976"/>
        <w:gridCol w:w="1227"/>
        <w:gridCol w:w="2981"/>
        <w:gridCol w:w="1579"/>
        <w:gridCol w:w="1920"/>
      </w:tblGrid>
      <w:tr w:rsidR="00E75460" w:rsidRPr="00E75460" w:rsidTr="00E75460">
        <w:tc>
          <w:tcPr>
            <w:tcW w:w="4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3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тем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часов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Место проведения занятия</w:t>
            </w:r>
          </w:p>
        </w:tc>
        <w:tc>
          <w:tcPr>
            <w:tcW w:w="25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проведения</w:t>
            </w:r>
          </w:p>
        </w:tc>
      </w:tr>
      <w:tr w:rsidR="00E75460" w:rsidRPr="00E75460" w:rsidTr="00E7546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плановая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Фактическая</w:t>
            </w:r>
          </w:p>
        </w:tc>
      </w:tr>
      <w:tr w:rsidR="00E75460" w:rsidRPr="00E75460" w:rsidTr="00E75460">
        <w:tc>
          <w:tcPr>
            <w:tcW w:w="95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блок. Мир профессий</w:t>
            </w:r>
          </w:p>
        </w:tc>
      </w:tr>
      <w:tr w:rsidR="00E75460" w:rsidRPr="00E75460" w:rsidTr="00E75460"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Игротека «Я и мир профессий»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аудитория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75460" w:rsidRPr="00E75460" w:rsidTr="00E75460"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Личностный смысл труда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аудитория/ актовый зал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75460" w:rsidRPr="00E75460" w:rsidTr="00E75460"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Мотивы выбора профессии.</w:t>
            </w:r>
          </w:p>
          <w:p w:rsidR="00E75460" w:rsidRPr="00E75460" w:rsidRDefault="00E75460" w:rsidP="00E7546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Мотивация в жизни человека.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аудитория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75460" w:rsidRPr="00E75460" w:rsidTr="00E75460"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 своего дела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 вне аудитории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75460" w:rsidRPr="00E75460" w:rsidTr="00E75460"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мира профессий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аудитория/ актовый зал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75460" w:rsidRPr="00E75460" w:rsidTr="00E75460"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мобильность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аудитория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75460" w:rsidRPr="00E75460" w:rsidTr="00E75460"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профессий по предмету труда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 вне аудитории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75460" w:rsidRPr="00E75460" w:rsidTr="00E75460"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профессий по отраслям, целям, средствам, условиям труда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аудитория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75460" w:rsidRPr="00E75460" w:rsidTr="00E75460"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Игротека «Все работы хороши – выбирай на вкус»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аудитория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75460" w:rsidRPr="00E75460" w:rsidTr="00E75460">
        <w:tc>
          <w:tcPr>
            <w:tcW w:w="95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блок. Технология выбора профессии</w:t>
            </w:r>
          </w:p>
        </w:tc>
      </w:tr>
      <w:tr w:rsidR="00E75460" w:rsidRPr="00E75460" w:rsidTr="00E75460"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влияет на выбор профессии.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аудитория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75460" w:rsidRPr="00E75460" w:rsidTr="00E75460"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Формула выбора профессии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аудитория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75460" w:rsidRPr="00E75460" w:rsidTr="00E75460"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Самооценка профессиональных интересов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 вне аудитории/</w:t>
            </w:r>
          </w:p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компьютерные классы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75460" w:rsidRPr="00E75460" w:rsidTr="00E75460"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 и организаторские способности в выборе профессии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аудитория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75460" w:rsidRPr="00E75460" w:rsidTr="00E75460"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Самооценка интеллектуальных и  творческих способностей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 вне аудитории, компьютерные классы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75460" w:rsidRPr="00E75460" w:rsidTr="00E75460"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развития познавательной сферы, креативности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аудитория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75460" w:rsidRPr="00E75460" w:rsidTr="00E75460"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Темперамент в профессиональном становлении личности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 вне аудитории, компьютерные классы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75460" w:rsidRPr="00E75460" w:rsidTr="00E75460"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Качества личности в профессии. Самооценка свойств личности.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 вне аудитории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75460" w:rsidRPr="00E75460" w:rsidTr="00E75460"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личности и профессиональное самоопределение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аудитория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75460" w:rsidRPr="00E75460" w:rsidTr="00E75460"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Профессиограмма</w:t>
            </w:r>
            <w:proofErr w:type="spellEnd"/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психограмма</w:t>
            </w:r>
            <w:proofErr w:type="spellEnd"/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профессий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аудитория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75460" w:rsidRPr="00E75460" w:rsidTr="00E75460"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 и выбор профессии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аудитория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75460" w:rsidRPr="00E75460" w:rsidTr="00E75460"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Профессиональные пробы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 вне аудитории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75460" w:rsidRPr="00E75460" w:rsidTr="00E75460"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Профессиональные пробы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 вне аудитории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75460" w:rsidRPr="00E75460" w:rsidTr="00E75460"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творческих работ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аудитория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75460" w:rsidRPr="00E75460" w:rsidTr="00E75460"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Рынок труда: реалии, перспективы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аудитория/</w:t>
            </w:r>
          </w:p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75460" w:rsidRPr="00E75460" w:rsidTr="00E75460"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Потенциальная доходность профессии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аудитория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75460" w:rsidRPr="00E75460" w:rsidTr="00E75460"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Молодежь на рынке труда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аудитория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75460" w:rsidRPr="00E75460" w:rsidTr="00E75460">
        <w:tc>
          <w:tcPr>
            <w:tcW w:w="95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блок. От мечты к действиям</w:t>
            </w:r>
          </w:p>
        </w:tc>
      </w:tr>
      <w:tr w:rsidR="00E75460" w:rsidRPr="00E75460" w:rsidTr="00E75460"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личного профессионального плана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аудитория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75460" w:rsidRPr="00E75460" w:rsidTr="00E75460"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Помощники в выборе профессии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аудитория/ Возможно вне аудитории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75460" w:rsidRPr="00E75460" w:rsidTr="00E75460"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Выбираем место учебы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 вне аудитории/</w:t>
            </w:r>
          </w:p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Компьютерные классы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75460" w:rsidRPr="00E75460" w:rsidTr="00E75460"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Ищем работу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аудитория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75460" w:rsidRPr="00E75460" w:rsidTr="00E75460"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 с работодателем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аудитория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75460" w:rsidRPr="00E75460" w:rsidTr="00E75460"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Безработица. Подводные камни поиска работы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аудитория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75460" w:rsidRPr="00E75460" w:rsidTr="00E75460"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Адаптация на новом рабочем месте. Оформление трудовых отношений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аудитория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75460" w:rsidRPr="00E75460" w:rsidTr="00E75460"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творческих работ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аудитория/ актовый зал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E75460" w:rsidRPr="00E75460" w:rsidTr="00E75460">
        <w:tc>
          <w:tcPr>
            <w:tcW w:w="3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75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Минимум 10 из 34 возможно проводить вне аудитории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460" w:rsidRPr="00E75460" w:rsidRDefault="00E75460" w:rsidP="00E7546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E75460" w:rsidRPr="00E75460" w:rsidRDefault="00E75460" w:rsidP="00E7546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Содержание программы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кружковой формы работы характерна быстрая сменяемость тем, акцент на занимательности материала, значительный акцент на практическую часть, что отражено ниже в содержании программы «Мой выбор профессии».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блок. Мир профессий 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(9 часов)</w:t>
      </w:r>
    </w:p>
    <w:p w:rsidR="00E75460" w:rsidRPr="00E75460" w:rsidRDefault="00E75460" w:rsidP="00E75460">
      <w:pPr>
        <w:numPr>
          <w:ilvl w:val="0"/>
          <w:numId w:val="4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Игротека «Я и мир профессий»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(1 час)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Практика: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Правила группы. </w:t>
      </w:r>
      <w:proofErr w:type="gram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Анкета «Пре/пост-тест» Игры «Ассоциации» (профессиональные и личностные);  с куклами ОХ и АХ «Плюсы и минусы профессий»; «Знатоки профессий», «Если птичка, то какая…»</w:t>
      </w:r>
      <w:proofErr w:type="gramEnd"/>
    </w:p>
    <w:p w:rsidR="00E75460" w:rsidRPr="00E75460" w:rsidRDefault="00E75460" w:rsidP="00E75460">
      <w:pPr>
        <w:numPr>
          <w:ilvl w:val="0"/>
          <w:numId w:val="43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Личностный смысл труда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(1 час)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и результаты труда. Умственный и физический труд. Культура труда. Труд в жизни человека и общества.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Дискуссия «Зачем мы работаем?». Анализ притчи «Эпитафия», пословиц о труде. Игра «</w:t>
      </w:r>
      <w:proofErr w:type="gram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Ленивый-трудолюбивый</w:t>
      </w:r>
      <w:proofErr w:type="gram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Игра «Я умею делать так…»</w:t>
      </w:r>
    </w:p>
    <w:p w:rsidR="00E75460" w:rsidRPr="00E75460" w:rsidRDefault="00E75460" w:rsidP="00E75460">
      <w:pPr>
        <w:numPr>
          <w:ilvl w:val="0"/>
          <w:numId w:val="4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Мотивы выбора профессии. Мотивация в жизни человека.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(1 час)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Карьерные ориентации (по Шейну): профессиональная компетентность, менеджмент, автономия, стабильность, служение, вызов, интеграция стилей жизни, предпринимательство.</w:t>
      </w:r>
      <w:proofErr w:type="gram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Мотивация достижения успеха и мотивация избегания неудач.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Методика оценки карьерных ориентаций «Якоря карьеры» (Шейн Э.) Тренинг мотивации достижения успеха</w:t>
      </w:r>
    </w:p>
    <w:p w:rsidR="00E75460" w:rsidRPr="00E75460" w:rsidRDefault="00E75460" w:rsidP="00E75460">
      <w:pPr>
        <w:numPr>
          <w:ilvl w:val="0"/>
          <w:numId w:val="4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Профессионал своего дела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(1 час)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Профессионализм, успех в профессиональной самореализации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Знакомство с историями успешных людей по СМИ, литературным источникам, видеороликам «Советы самых богатых людей в мире» </w:t>
      </w: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(допускается проведение вне аудитории).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Составление памятки «Как стать успешным в профессии»</w:t>
      </w:r>
    </w:p>
    <w:p w:rsidR="00E75460" w:rsidRPr="00E75460" w:rsidRDefault="00E75460" w:rsidP="00E75460">
      <w:pPr>
        <w:numPr>
          <w:ilvl w:val="0"/>
          <w:numId w:val="46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Многообразие мира профессий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(1 час)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Разнообразие профессий. Профессия, специальность, специализация, должность квалификация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Игры «Определи профессию» (по описанию). Разгадывание кроссворда «Такие разные профессии». Просмотр видео ролика ««Самые необычные профессии». Встреча с представителем профессии……. (по согласованию)/ </w:t>
      </w: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(допускается проведение вне аудитории).</w:t>
      </w:r>
    </w:p>
    <w:p w:rsidR="00E75460" w:rsidRPr="00E75460" w:rsidRDefault="00E75460" w:rsidP="00E75460">
      <w:pPr>
        <w:numPr>
          <w:ilvl w:val="0"/>
          <w:numId w:val="47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Профессиональная мобильность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(1 час)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Новые профессии и профессии исчезающие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Разгадывание кроссворда «Необычные профессии». Работа с литературными источниками. Просмотр видеоролика «Топ-10 исчезнувших профессий»</w:t>
      </w:r>
    </w:p>
    <w:p w:rsidR="00E75460" w:rsidRPr="00E75460" w:rsidRDefault="00E75460" w:rsidP="00E75460">
      <w:pPr>
        <w:numPr>
          <w:ilvl w:val="0"/>
          <w:numId w:val="48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Классификация профессий по предмету труда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(1 час)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Типы профессий по предмету труда: «человек», «знаковая система», «техника», «природа», «художественный образ».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Методика «ДДО» (дифференциально-диагностический опросник) (Климов Е.А.)</w:t>
      </w:r>
      <w:r w:rsidR="00820B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Упражнение «Чья профессия?». Работа в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микрогруппах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 «Классификатором профессий» (по Климову Е.А.). Просмотр видеоролика «Ты и твоя будущая п</w:t>
      </w:r>
      <w:r w:rsidR="00D1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офессия» от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Инфоурок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75460" w:rsidRPr="00E75460" w:rsidRDefault="00E75460" w:rsidP="00E75460">
      <w:pPr>
        <w:numPr>
          <w:ilvl w:val="0"/>
          <w:numId w:val="49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Классификация профессий по отраслям, целям, средствам, условиям труда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(1 час)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Отрасли труда. Цели, средства, условия труда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Игры «Отгадай профессию». Работа с литературными источниками, средствами массовой информации (подбор профессий по отраслям труда). Тест «Матрица выбора профессии»</w:t>
      </w:r>
      <w:proofErr w:type="gramStart"/>
      <w:r w:rsidR="00E44C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Встреча с представителем профессии……. (по согласованию)</w:t>
      </w:r>
    </w:p>
    <w:p w:rsidR="00E75460" w:rsidRPr="00E75460" w:rsidRDefault="00E75460" w:rsidP="00E75460">
      <w:pPr>
        <w:numPr>
          <w:ilvl w:val="0"/>
          <w:numId w:val="50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Игротека «Все работы хороши – выбирай на вкус»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(1 час)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Методик</w:t>
      </w:r>
      <w:r w:rsidR="00D1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«Будь готов!»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Игра «Профессии на «языке тела» или ни слова о профессиях!»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блок. Технология выбора профессии (17 часов)</w:t>
      </w:r>
    </w:p>
    <w:p w:rsidR="00E75460" w:rsidRPr="00E75460" w:rsidRDefault="00E75460" w:rsidP="00E75460">
      <w:pPr>
        <w:numPr>
          <w:ilvl w:val="0"/>
          <w:numId w:val="5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Что влияет на выбор профессии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(1 час)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Возможность, влечение, востребованность. Ошибки в выборе профессии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Упражнение «Мои цели». Игры: «Клубок проблем», «Барьер». Анализ жизненных ситуаций «Письмо подростка»</w:t>
      </w:r>
    </w:p>
    <w:p w:rsidR="00E75460" w:rsidRPr="00E75460" w:rsidRDefault="00E75460" w:rsidP="00E75460">
      <w:pPr>
        <w:numPr>
          <w:ilvl w:val="0"/>
          <w:numId w:val="5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Формула выбора профессии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(1 час)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ХОЧУ-МОГУ-НАДО (профессиональные интересы, возможности, потребности рынка труда)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Мозговой штурм «Формула идеальной профессии». Упражнение «Примерь профессию». Анализ жизненных ситуаций</w:t>
      </w:r>
    </w:p>
    <w:p w:rsidR="00E75460" w:rsidRPr="00E75460" w:rsidRDefault="00E75460" w:rsidP="00E75460">
      <w:pPr>
        <w:numPr>
          <w:ilvl w:val="0"/>
          <w:numId w:val="53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Самооценка профессиональных интересов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(1 час)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Степень выраженности профессиональных интересов и ее влияние на успешность в профессии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</w:t>
      </w:r>
      <w:r w:rsidR="008D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 «Карта интересов» </w:t>
      </w: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(допускается проведение вне аудитории, например, во время проведения «Дня выпускника» </w:t>
      </w:r>
      <w:proofErr w:type="gramEnd"/>
    </w:p>
    <w:p w:rsidR="00E75460" w:rsidRPr="00E75460" w:rsidRDefault="00E75460" w:rsidP="00E75460">
      <w:pPr>
        <w:numPr>
          <w:ilvl w:val="0"/>
          <w:numId w:val="5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Коммуникативные и организаторские способности в выборе профессии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(1 час)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Коммуникативные и организаторские способности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Опросник «КО</w:t>
      </w:r>
      <w:r w:rsidR="008D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С»</w:t>
      </w:r>
      <w:proofErr w:type="gramStart"/>
      <w:r w:rsidR="008D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Мини-тренинг общения</w:t>
      </w:r>
    </w:p>
    <w:p w:rsidR="00E75460" w:rsidRPr="00E75460" w:rsidRDefault="00E75460" w:rsidP="00E75460">
      <w:pPr>
        <w:numPr>
          <w:ilvl w:val="0"/>
          <w:numId w:val="5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Самооценка интеллектуальных и  творческих способностей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(1час)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Интеллектуальные и  творческие способности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Тестирование  - диагностика интеллектуальных и творческих способностей </w:t>
      </w: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(допускается проведение вне аудитории,</w:t>
      </w:r>
      <w:r w:rsidR="003E28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например, во время проведения </w:t>
      </w: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он-</w:t>
      </w:r>
      <w:proofErr w:type="spellStart"/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лайн</w:t>
      </w:r>
      <w:proofErr w:type="spellEnd"/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тестирование «Всероссийская </w:t>
      </w:r>
      <w:proofErr w:type="spellStart"/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профдиагностика</w:t>
      </w:r>
      <w:proofErr w:type="spellEnd"/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 в рамках проведения всероссийского проекта «</w:t>
      </w:r>
      <w:proofErr w:type="spellStart"/>
      <w:proofErr w:type="gramStart"/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Z</w:t>
      </w:r>
      <w:proofErr w:type="gramEnd"/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асобой</w:t>
      </w:r>
      <w:proofErr w:type="spellEnd"/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»)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75460" w:rsidRPr="00E75460" w:rsidRDefault="00E75460" w:rsidP="00E75460">
      <w:pPr>
        <w:numPr>
          <w:ilvl w:val="0"/>
          <w:numId w:val="56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Способы развития познавательной сферы, креативности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(1 час)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Успешность профессионального труда от степени развития познавательной сферы, креативности</w:t>
      </w: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Игры, упражнения на развитие интеллектуальных и творческих способностей</w:t>
      </w:r>
    </w:p>
    <w:p w:rsidR="00E75460" w:rsidRPr="00E75460" w:rsidRDefault="00E75460" w:rsidP="00E75460">
      <w:pPr>
        <w:numPr>
          <w:ilvl w:val="0"/>
          <w:numId w:val="57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Темперамент в профессиональном становлении личности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(1 час)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Типы темперамента: холерик, флегматик, меланхолик, сангвиник. Свойства темперамента. Роль темперамента в профессиональном становлении личности.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Практика: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Теппинг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-тест (Ильин И.). «Ать-два, левой». Опросник «Белов - темперамент»</w:t>
      </w: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(допускается проведение вне аудитории, напри</w:t>
      </w:r>
      <w:r w:rsidR="00CF78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мер, во время проведения</w:t>
      </w:r>
      <w:proofErr w:type="gramStart"/>
      <w:r w:rsidR="00CF78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proofErr w:type="gramEnd"/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он-</w:t>
      </w:r>
      <w:proofErr w:type="spellStart"/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лайн</w:t>
      </w:r>
      <w:proofErr w:type="spellEnd"/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тестирование он-</w:t>
      </w:r>
      <w:proofErr w:type="spellStart"/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лайн</w:t>
      </w:r>
      <w:proofErr w:type="spellEnd"/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тестирование «Всероссийская </w:t>
      </w:r>
      <w:proofErr w:type="spellStart"/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профдиагностика</w:t>
      </w:r>
      <w:proofErr w:type="spellEnd"/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 в рамках проведения всероссийского проекта «</w:t>
      </w:r>
      <w:proofErr w:type="spellStart"/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Zасобой</w:t>
      </w:r>
      <w:proofErr w:type="spellEnd"/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»)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75460" w:rsidRPr="00E75460" w:rsidRDefault="00E75460" w:rsidP="00E75460">
      <w:pPr>
        <w:numPr>
          <w:ilvl w:val="0"/>
          <w:numId w:val="58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Качества личности в профессии. Самооценка свойств личности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(1 час)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Характер. Роль характера в профессиональном самоопределении.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«Цифровой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профориентационный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тест» (А.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Аугустинавичуте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«Конструктивный рисунок человека из геом</w:t>
      </w:r>
      <w:r w:rsidR="008E2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етрических фигур»</w:t>
      </w:r>
      <w:proofErr w:type="gramStart"/>
      <w:r w:rsidR="008E2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Тест «Самооценка» (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Дембо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-Рубинштейн)</w:t>
      </w:r>
    </w:p>
    <w:p w:rsidR="00E75460" w:rsidRPr="00E75460" w:rsidRDefault="00E75460" w:rsidP="00E75460">
      <w:pPr>
        <w:numPr>
          <w:ilvl w:val="0"/>
          <w:numId w:val="59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Развитие личности и профессиональное самоопределение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(1 час)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Личностный рост. Самовоспитание личности.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 «Три судьбы». Составление индивидуального плана самовоспитания. Просмотр видеоролика - упражнения «Три главных вопроса для правильной постановки цели»</w:t>
      </w:r>
    </w:p>
    <w:p w:rsidR="00E75460" w:rsidRPr="00E75460" w:rsidRDefault="00E75460" w:rsidP="00E75460">
      <w:pPr>
        <w:numPr>
          <w:ilvl w:val="0"/>
          <w:numId w:val="60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Профессиограмма</w:t>
      </w:r>
      <w:proofErr w:type="spellEnd"/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и </w:t>
      </w:r>
      <w:proofErr w:type="spellStart"/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психограмма</w:t>
      </w:r>
      <w:proofErr w:type="spellEnd"/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профессий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(1 час)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Профессиограмма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Требования, предъявляемые профессиями к человеку.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Работа с литературными источниками с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профессиограммами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выбранных профессий (в подгруппах). Игра «Словарь профессий»</w:t>
      </w:r>
    </w:p>
    <w:p w:rsidR="00E75460" w:rsidRPr="00E75460" w:rsidRDefault="00E75460" w:rsidP="00E75460">
      <w:pPr>
        <w:numPr>
          <w:ilvl w:val="0"/>
          <w:numId w:val="6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Здоровье и выбор профессии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(1 час)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Медицинские противопоказания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Анализ жизненных ситуаций. Игра «На кого она похожа?». Работа с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профессиограммами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мини-упражнения (антистрессовые).</w:t>
      </w:r>
    </w:p>
    <w:p w:rsidR="00E75460" w:rsidRPr="00E75460" w:rsidRDefault="00E75460" w:rsidP="00E75460">
      <w:pPr>
        <w:numPr>
          <w:ilvl w:val="0"/>
          <w:numId w:val="6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Профессиональные пробы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(2 часа)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Профессиональные пробы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Подготовка и проведение </w:t>
      </w: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(допускается проведение вне аудитории)</w:t>
      </w:r>
    </w:p>
    <w:p w:rsidR="00E75460" w:rsidRPr="00E75460" w:rsidRDefault="00E75460" w:rsidP="00E75460">
      <w:pPr>
        <w:numPr>
          <w:ilvl w:val="0"/>
          <w:numId w:val="63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Защита творческих работ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(1 час)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презентация результатов профессиональных проб по выбору в свободной форме.</w:t>
      </w:r>
    </w:p>
    <w:p w:rsidR="00E75460" w:rsidRPr="00E75460" w:rsidRDefault="00E75460" w:rsidP="00E75460">
      <w:pPr>
        <w:numPr>
          <w:ilvl w:val="0"/>
          <w:numId w:val="6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Рынок труда: реалии, перспективы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(1 час)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 рынка труда. Потребности рынка труда в будущем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Встреча с представителями ЦЗН (по согласованию). Работа со справочными материалами ЦЗН. Видеоролик «Профессии будущего: на кого стоит учить наших детей»</w:t>
      </w:r>
    </w:p>
    <w:p w:rsidR="00E75460" w:rsidRPr="00E75460" w:rsidRDefault="00E75460" w:rsidP="00E75460">
      <w:pPr>
        <w:numPr>
          <w:ilvl w:val="0"/>
          <w:numId w:val="6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Потенциальная доходность профессии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(1 час)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Заработная плата.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Игры: «Реклама товара», «Аукцион». Дискуссия «Кому на Руси жить хорошо?». Видеоролик «Топ-9 самых высокооплачиваемых профессий в России»</w:t>
      </w:r>
    </w:p>
    <w:p w:rsidR="00E75460" w:rsidRPr="00E75460" w:rsidRDefault="00E75460" w:rsidP="00E75460">
      <w:pPr>
        <w:numPr>
          <w:ilvl w:val="0"/>
          <w:numId w:val="66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Молодежь на рынке труда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(1 час)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Требования современных работодателей к молодым специалистам.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Конкурентноспособность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Цена товара «рабочая сила», работодатели. Вакантное рабочее место.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Тест оценки уровня конкурентоспособности личности. Анализ ситуации «Молодежь на рынке труда: плюсы и минусы». Разгадывание кроссворда «Рынок труда»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блок. От мечты к действиям (8 часов)</w:t>
      </w:r>
    </w:p>
    <w:p w:rsidR="00E75460" w:rsidRPr="00E75460" w:rsidRDefault="00E75460" w:rsidP="00E75460">
      <w:pPr>
        <w:numPr>
          <w:ilvl w:val="0"/>
          <w:numId w:val="67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Планирование личного профессионального плана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(1 час)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Личный профессиональный план. Карьера, карьерный рост. Алгоритм принятия решений. Аксиомы профессионального самоопределения.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Методика поиска профессии. Упражнение «20 незаконченных предложений («Мои профессиональные желания»)». Построение личного профессионального плана.</w:t>
      </w:r>
    </w:p>
    <w:p w:rsidR="00E75460" w:rsidRPr="00E75460" w:rsidRDefault="00E75460" w:rsidP="00E75460">
      <w:pPr>
        <w:numPr>
          <w:ilvl w:val="0"/>
          <w:numId w:val="68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Помощники в выборе профессии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(1 час)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Центры занятости населения, Центры психологической помощи. Роль психолога в выборе профессии (диагностика, консультирование, информирование).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Ролевая игра «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Профконсультация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(в подгруппах). Работа с электронными ресурсами (портал «Работа в России», канал «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proofErr w:type="gram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др.)</w:t>
      </w: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(допускается проведение вне аудитории).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Корректировка личного профессионального плана</w:t>
      </w:r>
    </w:p>
    <w:p w:rsidR="00E75460" w:rsidRPr="00E75460" w:rsidRDefault="00E75460" w:rsidP="00E75460">
      <w:pPr>
        <w:numPr>
          <w:ilvl w:val="0"/>
          <w:numId w:val="69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Выбираем место учебы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(1 час)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Запасные варианты. Пути получения профессионального образования.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Продолжение построения личного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профплана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Игра «Убеди «предков»»</w:t>
      </w:r>
    </w:p>
    <w:p w:rsidR="00E75460" w:rsidRPr="00E75460" w:rsidRDefault="00E75460" w:rsidP="00D66B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видеороликов об учеб</w:t>
      </w:r>
      <w:r w:rsidR="00D6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ных заведениях 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Репортажи об учеб</w:t>
      </w:r>
      <w:r w:rsidR="00D6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ных заведениях 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Архива видео </w:t>
      </w:r>
      <w:r w:rsidR="00394C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ГТРК 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соответствии с запросами обучающихся)</w:t>
      </w: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(допускается проведение вне аудитории, например, во время проведения «Дня выпускника» с приглашением представителей ВУЗов и</w:t>
      </w:r>
      <w:proofErr w:type="gramStart"/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</w:t>
      </w:r>
      <w:proofErr w:type="gramEnd"/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щем работу (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 час)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Формы и методы поиска работы. Основы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самопрезентации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Поисковой</w:t>
      </w:r>
      <w:proofErr w:type="gram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телефонный звонок. Психологическое тестирование. Резюме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Практика: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Ролевая игра «</w:t>
      </w:r>
      <w:proofErr w:type="gram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Поисковой</w:t>
      </w:r>
      <w:proofErr w:type="gram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телефонный звонок». Просмотр видеоролика «Работающее резюме. Советы Алёны Владимирской». Проба «Составление резюме».</w:t>
      </w:r>
    </w:p>
    <w:p w:rsidR="00E75460" w:rsidRPr="00E75460" w:rsidRDefault="00E75460" w:rsidP="00E75460">
      <w:pPr>
        <w:numPr>
          <w:ilvl w:val="0"/>
          <w:numId w:val="7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Собеседование с работодателем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(1 час)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Подготовка к собеседованию. Условия эффективного собеседования. Ошибки соискателя </w:t>
      </w:r>
      <w:proofErr w:type="gram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прохождения собеседования.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Упражнение «Внешний вид соискателя» (работа с карточками-фотографиями, иллюстрациями из журналов). Сюжетно-ролевая игра «Собеседование у работодателя»</w:t>
      </w:r>
    </w:p>
    <w:p w:rsidR="00E75460" w:rsidRPr="00E75460" w:rsidRDefault="00E75460" w:rsidP="00E75460">
      <w:pPr>
        <w:numPr>
          <w:ilvl w:val="0"/>
          <w:numId w:val="7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Безработица. Подводные камни поиска работы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(1 час)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Поведение безработного на рынке труда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Практика: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Анализ результатов соцопроса «50 причин, по которым не получают работы». Обсуждение газетной статьи «Простака видно издалека». Упражнение «Железное алиби»</w:t>
      </w:r>
    </w:p>
    <w:p w:rsidR="00E75460" w:rsidRPr="00E75460" w:rsidRDefault="00E75460" w:rsidP="00E75460">
      <w:pPr>
        <w:numPr>
          <w:ilvl w:val="0"/>
          <w:numId w:val="73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Адаптация на новом рабочем месте. Оформление трудовых отношений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(1 час)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Трудовой договор. Трудовой кодекс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Ролевая игра «Я - работник». Коллаж «Я успешный работник». Игра «Мой портрет в лучах солнца»</w:t>
      </w:r>
    </w:p>
    <w:p w:rsidR="00E75460" w:rsidRPr="00E75460" w:rsidRDefault="00E75460" w:rsidP="00E75460">
      <w:pPr>
        <w:numPr>
          <w:ilvl w:val="0"/>
          <w:numId w:val="74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Защита творческих работ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(1 час)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Анкета «Пре/пост-тест». Презентация-выставка своих лучших работ из Портфолио (в выбранной учащимся форме). Игра «Пожелайте мне доброго пути!»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Предполагаемые результаты реализации программы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По окончании реализации программы «Мой выбор профессий» планируется достижение трёх уровней воспитательных результатов внеурочной деятельности.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Первый уровень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 приобретение школьниками социальных знаний, понимания социальной реальности и повседневной жизни.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будут владеть информацией:</w:t>
      </w:r>
    </w:p>
    <w:p w:rsidR="00E75460" w:rsidRPr="00E75460" w:rsidRDefault="00E75460" w:rsidP="00E75460">
      <w:pPr>
        <w:numPr>
          <w:ilvl w:val="0"/>
          <w:numId w:val="75"/>
        </w:numPr>
        <w:shd w:val="clear" w:color="auto" w:fill="FFFFFF"/>
        <w:spacing w:before="30" w:after="30" w:line="240" w:lineRule="auto"/>
        <w:ind w:left="0"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значении профессионального самоопределения;</w:t>
      </w:r>
    </w:p>
    <w:p w:rsidR="00E75460" w:rsidRPr="00E75460" w:rsidRDefault="00E75460" w:rsidP="00E75460">
      <w:pPr>
        <w:numPr>
          <w:ilvl w:val="0"/>
          <w:numId w:val="75"/>
        </w:numPr>
        <w:shd w:val="clear" w:color="auto" w:fill="FFFFFF"/>
        <w:spacing w:before="30" w:after="30" w:line="240" w:lineRule="auto"/>
        <w:ind w:left="0"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требовании к составлению личного профессионального плана;</w:t>
      </w:r>
    </w:p>
    <w:p w:rsidR="00E75460" w:rsidRPr="00E75460" w:rsidRDefault="00E75460" w:rsidP="00E75460">
      <w:pPr>
        <w:numPr>
          <w:ilvl w:val="0"/>
          <w:numId w:val="75"/>
        </w:numPr>
        <w:shd w:val="clear" w:color="auto" w:fill="FFFFFF"/>
        <w:spacing w:before="30" w:after="30" w:line="240" w:lineRule="auto"/>
        <w:ind w:left="0"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правилах выбора профессии; о профессиях и профессиональной деятельности, об интересах, мотивах и ценностях профессионального труда, а также психофизиологических и психологических ресурсах личности в связи с выбором профессии;</w:t>
      </w:r>
    </w:p>
    <w:p w:rsidR="00E75460" w:rsidRPr="00E75460" w:rsidRDefault="00E75460" w:rsidP="00E75460">
      <w:pPr>
        <w:numPr>
          <w:ilvl w:val="0"/>
          <w:numId w:val="75"/>
        </w:numPr>
        <w:shd w:val="clear" w:color="auto" w:fill="FFFFFF"/>
        <w:spacing w:before="30" w:after="30" w:line="240" w:lineRule="auto"/>
        <w:ind w:left="0"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понятиях профессиональной карьеры, современных формах и методах организации труда в условиях рыночных отношений.</w:t>
      </w:r>
    </w:p>
    <w:p w:rsidR="00E75460" w:rsidRPr="00E75460" w:rsidRDefault="00E75460" w:rsidP="00E75460">
      <w:pPr>
        <w:numPr>
          <w:ilvl w:val="0"/>
          <w:numId w:val="76"/>
        </w:numPr>
        <w:shd w:val="clear" w:color="auto" w:fill="FFFFFF"/>
        <w:spacing w:before="30" w:after="30" w:line="240" w:lineRule="auto"/>
        <w:ind w:left="0"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смысле и значении труда в жизни человека и общества;</w:t>
      </w:r>
    </w:p>
    <w:p w:rsidR="00E75460" w:rsidRPr="00E75460" w:rsidRDefault="00E75460" w:rsidP="00E75460">
      <w:pPr>
        <w:numPr>
          <w:ilvl w:val="0"/>
          <w:numId w:val="76"/>
        </w:numPr>
        <w:shd w:val="clear" w:color="auto" w:fill="FFFFFF"/>
        <w:spacing w:before="30" w:after="30" w:line="240" w:lineRule="auto"/>
        <w:ind w:left="0"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рынке труда, о сущности хозяйственного механизма в условиях рыночных отношений и конкуренции кадров.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Второй уровень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воспитательных результатов внеурочной деятельности предполагает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получение школьником опыта переживания и позитивного отношения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таким базовым ценностям нашего общества как человек (отношение к себе и к окружающим), труд  и к социальной реальности в целом.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Третий уровень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воспитательных результатов внеурочной деятельности характеризуется приобретением школьниками опыта самостоятельного социального действия, личностные и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метапредметные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результаты, которые будут достигнуты учащимися.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результаты: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1.Познавательные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универсальные действия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будут уметь:</w:t>
      </w:r>
    </w:p>
    <w:p w:rsidR="00E75460" w:rsidRPr="00E75460" w:rsidRDefault="00E75460" w:rsidP="00E75460">
      <w:pPr>
        <w:numPr>
          <w:ilvl w:val="0"/>
          <w:numId w:val="7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формулировать проблему профессионального самоопределения для себя, владеет способами решения проблем профессионального самоопределения</w:t>
      </w:r>
    </w:p>
    <w:p w:rsidR="00E75460" w:rsidRPr="00E75460" w:rsidRDefault="00E75460" w:rsidP="00E75460">
      <w:pPr>
        <w:numPr>
          <w:ilvl w:val="0"/>
          <w:numId w:val="7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 поиск необходимой информации, перерабатывать, структурировать её в нужной         форме, делать выводы,</w:t>
      </w:r>
    </w:p>
    <w:p w:rsidR="00E75460" w:rsidRPr="00E75460" w:rsidRDefault="00E75460" w:rsidP="00E75460">
      <w:pPr>
        <w:numPr>
          <w:ilvl w:val="0"/>
          <w:numId w:val="7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добывать необходимую информацию, отбрасывая второстепенную, для самопознания (диагностические методики), об особенностях различных сфер профессиональной деятельности, социальных и финансовых составляющих различных профессий, особенностях местного, регионального, российского и международного спроса на различные виды трудовой деятельности;</w:t>
      </w:r>
    </w:p>
    <w:p w:rsidR="00E75460" w:rsidRPr="00E75460" w:rsidRDefault="00E75460" w:rsidP="00E75460">
      <w:pPr>
        <w:numPr>
          <w:ilvl w:val="0"/>
          <w:numId w:val="7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соотносить свои индивидуальные особенности с требованиями конкретной профессии,</w:t>
      </w:r>
    </w:p>
    <w:p w:rsidR="00E75460" w:rsidRPr="00E75460" w:rsidRDefault="00E75460" w:rsidP="00E75460">
      <w:pPr>
        <w:numPr>
          <w:ilvl w:val="0"/>
          <w:numId w:val="7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личный профессиональный план и мобильно изменять его;</w:t>
      </w:r>
    </w:p>
    <w:p w:rsidR="00E75460" w:rsidRPr="00E75460" w:rsidRDefault="00E75460" w:rsidP="00E75460">
      <w:pPr>
        <w:numPr>
          <w:ilvl w:val="0"/>
          <w:numId w:val="7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анализировать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профессиограммы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информацию о профессиях по общим признакам профессиональной деятельности (по предмету, цели, орудиям, условиям труда),</w:t>
      </w:r>
    </w:p>
    <w:p w:rsidR="00E75460" w:rsidRPr="00E75460" w:rsidRDefault="00E75460" w:rsidP="00E75460">
      <w:pPr>
        <w:numPr>
          <w:ilvl w:val="0"/>
          <w:numId w:val="7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 информацию о современных условиях рынка труда;</w:t>
      </w:r>
    </w:p>
    <w:p w:rsidR="00E75460" w:rsidRPr="00E75460" w:rsidRDefault="00E75460" w:rsidP="00E75460">
      <w:pPr>
        <w:numPr>
          <w:ilvl w:val="0"/>
          <w:numId w:val="7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сведениями о путях получения профессионального образования.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регулятивные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действия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будут уметь:</w:t>
      </w:r>
    </w:p>
    <w:p w:rsidR="00E75460" w:rsidRPr="00E75460" w:rsidRDefault="00E75460" w:rsidP="00E75460">
      <w:pPr>
        <w:numPr>
          <w:ilvl w:val="0"/>
          <w:numId w:val="7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высказывать своё предположение (версию) на основе работы с иллюстрацией, видеороликом, презентацией, текстом и пр.</w:t>
      </w:r>
    </w:p>
    <w:p w:rsidR="00E75460" w:rsidRPr="00E75460" w:rsidRDefault="00E75460" w:rsidP="00E75460">
      <w:pPr>
        <w:numPr>
          <w:ilvl w:val="0"/>
          <w:numId w:val="7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составлять план действий, работать по предложенному педагогом плану, вносить необходимые дополнения и коррективы в </w:t>
      </w:r>
      <w:proofErr w:type="gram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</w:t>
      </w:r>
      <w:proofErr w:type="gram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способ действия в случае необходимости</w:t>
      </w:r>
    </w:p>
    <w:p w:rsidR="00E75460" w:rsidRPr="00E75460" w:rsidRDefault="00E75460" w:rsidP="00E75460">
      <w:pPr>
        <w:numPr>
          <w:ilvl w:val="0"/>
          <w:numId w:val="7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поставить учебную задачу на основе соотнесения того, что уже известно и освоено учащимся, и того, что еще неизвестно</w:t>
      </w:r>
    </w:p>
    <w:p w:rsidR="00E75460" w:rsidRPr="00E75460" w:rsidRDefault="00E75460" w:rsidP="00E75460">
      <w:pPr>
        <w:numPr>
          <w:ilvl w:val="0"/>
          <w:numId w:val="7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демонстрировать навыки адекватного реагирования на трудности, способность к волевому усилию, рефлексии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действия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будут уметь:</w:t>
      </w:r>
    </w:p>
    <w:p w:rsidR="00E75460" w:rsidRPr="00E75460" w:rsidRDefault="00E75460" w:rsidP="00E75460">
      <w:pPr>
        <w:numPr>
          <w:ilvl w:val="0"/>
          <w:numId w:val="79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учитывать позиции других людей, партнера по общению или деятельности,</w:t>
      </w:r>
    </w:p>
    <w:p w:rsidR="00E75460" w:rsidRPr="00E75460" w:rsidRDefault="00E75460" w:rsidP="00E75460">
      <w:pPr>
        <w:numPr>
          <w:ilvl w:val="0"/>
          <w:numId w:val="79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слушать и вступать в диалог, доносить свою позицию до других: выражать свою мысль в устной и письменной речи,</w:t>
      </w:r>
      <w:r w:rsidRPr="00E75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договариваться конструктивными способами</w:t>
      </w:r>
    </w:p>
    <w:p w:rsidR="00E75460" w:rsidRPr="00E75460" w:rsidRDefault="00E75460" w:rsidP="00E75460">
      <w:pPr>
        <w:numPr>
          <w:ilvl w:val="0"/>
          <w:numId w:val="79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коллективном обсуждении проблем,</w:t>
      </w:r>
    </w:p>
    <w:p w:rsidR="00E75460" w:rsidRPr="00E75460" w:rsidRDefault="00E75460" w:rsidP="00E75460">
      <w:pPr>
        <w:numPr>
          <w:ilvl w:val="0"/>
          <w:numId w:val="79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интегрироваться в группу сверстников и строить продуктивное взаимодействие и сотрудничество со сверстниками и взрослыми.</w:t>
      </w:r>
    </w:p>
    <w:p w:rsidR="00E75460" w:rsidRPr="00E75460" w:rsidRDefault="00E75460" w:rsidP="00E75460">
      <w:pPr>
        <w:numPr>
          <w:ilvl w:val="0"/>
          <w:numId w:val="79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 договариваться о правилах общения и поведения в школе и следовать им</w:t>
      </w:r>
    </w:p>
    <w:p w:rsidR="00E75460" w:rsidRPr="00E75460" w:rsidRDefault="00E75460" w:rsidP="00E75460">
      <w:pPr>
        <w:numPr>
          <w:ilvl w:val="0"/>
          <w:numId w:val="79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рефлексировать своё место в коллективе.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Личностные результаты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будут иметь:</w:t>
      </w:r>
    </w:p>
    <w:p w:rsidR="00E75460" w:rsidRPr="00E75460" w:rsidRDefault="00E75460" w:rsidP="00E75460">
      <w:pPr>
        <w:numPr>
          <w:ilvl w:val="0"/>
          <w:numId w:val="8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положительную социальную установку к труду, уверенность в своих силах применительно к реализации себя в будущей профессии;</w:t>
      </w:r>
    </w:p>
    <w:p w:rsidR="00E75460" w:rsidRPr="00E75460" w:rsidRDefault="00E75460" w:rsidP="00E75460">
      <w:pPr>
        <w:numPr>
          <w:ilvl w:val="0"/>
          <w:numId w:val="8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 о своём месте в профессиональном мире, своих возможностях и потребностях</w:t>
      </w:r>
    </w:p>
    <w:p w:rsidR="00E75460" w:rsidRPr="00E75460" w:rsidRDefault="00E75460" w:rsidP="00E75460">
      <w:pPr>
        <w:numPr>
          <w:ilvl w:val="0"/>
          <w:numId w:val="8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потребность в самосовершенствовании;</w:t>
      </w:r>
    </w:p>
    <w:p w:rsidR="00E75460" w:rsidRPr="00E75460" w:rsidRDefault="00E75460" w:rsidP="00E75460">
      <w:pPr>
        <w:numPr>
          <w:ilvl w:val="0"/>
          <w:numId w:val="8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профессиональный интерес в определённой сфере, желание овладеть какой-либо профессиональной деятельностью.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Формы и виды контроля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начале и в конце учебного года (на первом и последнем занятии) проводится 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анкетирование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методике «Пре/пост тест», которая позволяет отследить изменения в профессиональной ориентации 8-классников.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концу года у обучающихся сформируется 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Портфолио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(на выбор обучающихся: в электронном или бумажном виде) с результатами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обучающей, развивающей диагностики, копиями статьей,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профессиограмм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буклетов с информацией об учебных заведениях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ирова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Кировской области и др., фотографиями с самостоятельного посещения Дней открытых дверей, экскурсий с классом. Просмотр педагогом Портфолио </w:t>
      </w:r>
      <w:proofErr w:type="gram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позволит сделать вывод о степени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выше обозначенных УУД.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Наблюдение педагога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 поведением обучающихся в ходе игр, за полнотой выполнения различных заданий (разгадывание кроссвордов, ребусов и пр.) даёт возможность педагогу оценить степень владения теоретическими знаниями. Теоретические контрольные срезы (как на уроках) не проводятся.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Презентация – выставка, защита своих творческих работ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коллективе (демонстрация с пояснениями своих рисунков, коллажей, сочинений, презентаций, результатов профессиональных проб и пр.) позволяет оценивать деятельность школьников не только педагогу, но и одноклассникам.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Диагностические обследования учащихся проводятся с письменного согласия родителей/законных представителей (берётся в начале учебного года на первом родительском собрании) </w:t>
      </w: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(те</w:t>
      </w:r>
      <w:proofErr w:type="gramStart"/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кст пр</w:t>
      </w:r>
      <w:proofErr w:type="gramEnd"/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едставлен в Приложении 2).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Диагностические методики, предлагаемые учащимся, не являются самоцелью, а лишь помогают учащимся в самопознании, активизации в вопросе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профориентирования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Отметки по 5-тибалльной системе (как на уроках) за </w:t>
      </w:r>
      <w:proofErr w:type="gram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</w:t>
      </w:r>
      <w:proofErr w:type="gram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всего курса, так и отдельных его тем не предусмотрены.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Методические рекомендации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по форме, содержанию и способу организации деятельности, по принципам взаимодействия психолога-профконсультанта с учащимися во многом отличаются от традиционных уроков в школе. Поскольку основаны, 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прежде </w:t>
      </w:r>
      <w:proofErr w:type="gram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</w:t>
      </w:r>
      <w:proofErr w:type="gram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диалогичности общения, рефлексивной позиции ведущего,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безоценочном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принятии учащихся.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Дополнительно к 34 часам по программе домашних заданий обучающимся н задаётся. Время, потраченное дома, на выполнение заданий входит в программные часы в качестве внеаудиторных часов. Занятия внеурочной деятельности позволяют широко использовать образовательное пространство школы (кабинет психолога,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профориентационный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кабинет, библиотека, дискотечный зал, актовый зал, компьютерные классы).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позволяет школьникам свободно посещать аудиторные часы (регулярные еженедельные занятия в классном кабинете), заменяя их на самостоятельные внеаудиторные, т.к. часть 8-классников бывают заняты параллельно во время проведения кружка на дополнительных занятиях в Детской школе искусств, Клубе физического развития населения «Прогресс», с репетитором, некоторые школьники проживают не на </w:t>
      </w:r>
      <w:proofErr w:type="gram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территории</w:t>
      </w:r>
      <w:proofErr w:type="gram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ЗАТО Первомайский, испытывая транспортные трудности для посещения всех занятий.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каждом занятии предусматривается практическая деятельность, включающая в себя работу с диагностическими методиками, участие в различных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профориентационных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играх (деловых, карточных, ролевых и пр.), выполнение упражнений, разгадывание кроссвордов, заполнение Портфолио. Предполагается также использование таких активных методов обучения, как эвристическая беседа, эвристический семинар, проблемное изложение учебного материала. Все результаты психодиагностики вносятся в Портфолио с правом обучающихся не показывать </w:t>
      </w:r>
      <w:proofErr w:type="gram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результаты</w:t>
      </w:r>
      <w:proofErr w:type="gram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одноклассникам, так и педагогу.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течение реализации программы проводятся родительские собрания (в соответствии с планом школы: общешкольные и классные), на которых освещается проблема профессионального самоопределения, освещаются ошибки выбора профессии, дается информация о рынке труда, престижных и востребованных профессиях Кировской области, родителям предоставляется информация о результатах диагностики (по желанию школьников).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Изложение материала доступно для понимания всем категориям обучающихся: как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нормотипичных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детей, так и с ОВЗ. Для </w:t>
      </w:r>
      <w:proofErr w:type="gram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обучающихся</w:t>
      </w:r>
      <w:proofErr w:type="gram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нарушениями интеллекта адаптированы диагностические методики (часть подлежит упразднению, замене на игровые, арт-терапевтические методики).</w:t>
      </w:r>
    </w:p>
    <w:p w:rsidR="00E75460" w:rsidRDefault="00E75460" w:rsidP="00E7546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ходе реализации программы «Мой выбор профессии» обучающиеся имеют возможность общаться не только с педагогом – составителем программы, но и другими взрослыми: с приглашёнными специалистами </w:t>
      </w:r>
      <w:r w:rsidR="003416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ЦЗН</w:t>
      </w:r>
      <w:proofErr w:type="gramStart"/>
      <w:r w:rsidR="003416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 учащиеся 8-11 классов участвуют в он-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лайн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тестировании «Всероссийская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профдиагностика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проведения всероссийского проекта «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Zасобой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поэтому часть диагностических процедур, запланированных в программе, проводится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внеаудиторно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34E0F" w:rsidRDefault="00334E0F" w:rsidP="00E7546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4E0F" w:rsidRPr="00E75460" w:rsidRDefault="00334E0F" w:rsidP="00E7546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7. Описание материально-технического обеспечения образовательного процесса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1.Библиотечный фонд МКОУ </w:t>
      </w:r>
      <w:r w:rsidR="00334E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="00334E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Тпигская</w:t>
      </w:r>
      <w:proofErr w:type="spellEnd"/>
      <w:r w:rsidR="00334E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СОШ</w:t>
      </w:r>
      <w:r w:rsidR="00334E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1.1. </w:t>
      </w: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для </w:t>
      </w:r>
      <w:proofErr w:type="gramStart"/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обучающихся</w:t>
      </w:r>
      <w:proofErr w:type="gramEnd"/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(для дополнительного чтения)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Calibri" w:eastAsia="Times New Roman" w:hAnsi="Calibri" w:cs="Times New Roman"/>
          <w:color w:val="FF0000"/>
          <w:lang w:eastAsia="ru-RU"/>
        </w:rPr>
        <w:t> </w:t>
      </w:r>
    </w:p>
    <w:p w:rsidR="00E75460" w:rsidRPr="00E75460" w:rsidRDefault="00E75460" w:rsidP="00E75460">
      <w:pPr>
        <w:numPr>
          <w:ilvl w:val="0"/>
          <w:numId w:val="8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Алиева Н. Блокнот-навигатор «160 страниц о моём будущем».- М.: ООО «Первая Оперативная Типография», 2018</w:t>
      </w:r>
    </w:p>
    <w:p w:rsidR="00E75460" w:rsidRPr="00E75460" w:rsidRDefault="00E75460" w:rsidP="00E75460">
      <w:pPr>
        <w:numPr>
          <w:ilvl w:val="0"/>
          <w:numId w:val="8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Грецов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А.Г. Выбираем профессию. Советы практического психолога. – СПб</w:t>
      </w:r>
      <w:proofErr w:type="gram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gram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Питер, 2007.</w:t>
      </w:r>
    </w:p>
    <w:p w:rsidR="00E75460" w:rsidRPr="00E75460" w:rsidRDefault="00E75460" w:rsidP="00E75460">
      <w:pPr>
        <w:numPr>
          <w:ilvl w:val="0"/>
          <w:numId w:val="8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Климов Е.А. Как выбирать профессию: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Кн</w:t>
      </w:r>
      <w:proofErr w:type="gram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.д</w:t>
      </w:r>
      <w:proofErr w:type="gram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ля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учащихся. – М.: Просвещение, 1984</w:t>
      </w:r>
    </w:p>
    <w:p w:rsidR="00E75460" w:rsidRPr="00E75460" w:rsidRDefault="00E75460" w:rsidP="00E75460">
      <w:pPr>
        <w:numPr>
          <w:ilvl w:val="0"/>
          <w:numId w:val="8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Мир профессий: Человек – природа</w:t>
      </w:r>
      <w:proofErr w:type="gram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/ С</w:t>
      </w:r>
      <w:proofErr w:type="gram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ост.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С.Левиева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– М.: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</w:t>
      </w:r>
      <w:proofErr w:type="gram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.г</w:t>
      </w:r>
      <w:proofErr w:type="gram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вардия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1985</w:t>
      </w:r>
    </w:p>
    <w:p w:rsidR="00E75460" w:rsidRPr="00E75460" w:rsidRDefault="00E75460" w:rsidP="00E75460">
      <w:pPr>
        <w:numPr>
          <w:ilvl w:val="0"/>
          <w:numId w:val="8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Мир профессий: Человек – техника</w:t>
      </w:r>
      <w:proofErr w:type="gram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/ С</w:t>
      </w:r>
      <w:proofErr w:type="gram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ост.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Д.Каверина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– М.: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</w:t>
      </w:r>
      <w:proofErr w:type="gram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.г</w:t>
      </w:r>
      <w:proofErr w:type="gram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вардия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1988</w:t>
      </w:r>
    </w:p>
    <w:p w:rsidR="00E75460" w:rsidRPr="00E75460" w:rsidRDefault="00E75460" w:rsidP="00E75460">
      <w:pPr>
        <w:numPr>
          <w:ilvl w:val="0"/>
          <w:numId w:val="8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Мир профессий: Человек – художественный образ</w:t>
      </w:r>
      <w:proofErr w:type="gram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/ С</w:t>
      </w:r>
      <w:proofErr w:type="gram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ост.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А.Смирнов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;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предис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В.Рябова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А.Смирнова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 – М.: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</w:t>
      </w:r>
      <w:proofErr w:type="gram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.г</w:t>
      </w:r>
      <w:proofErr w:type="gram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вардия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1987</w:t>
      </w:r>
    </w:p>
    <w:p w:rsidR="00E75460" w:rsidRPr="00E75460" w:rsidRDefault="00E75460" w:rsidP="00E75460">
      <w:pPr>
        <w:numPr>
          <w:ilvl w:val="0"/>
          <w:numId w:val="8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Резапкина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Я и моя профессия. Факультативный курс для учащихся 9-х классов.//Школьный психолог, № 14, 1999г</w:t>
      </w:r>
      <w:proofErr w:type="gram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</w:p>
    <w:p w:rsidR="00E75460" w:rsidRPr="00E75460" w:rsidRDefault="00E75460" w:rsidP="00E75460">
      <w:pPr>
        <w:numPr>
          <w:ilvl w:val="0"/>
          <w:numId w:val="8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Тутубалина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Н.В. Твоя будущая профессия: сборник тестов по профессиональной ориентации/ Н.В.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Тутубалина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Ростов н/Д.: «Феникс», 2005</w:t>
      </w:r>
    </w:p>
    <w:p w:rsidR="00E75460" w:rsidRPr="00E75460" w:rsidRDefault="00E75460" w:rsidP="00E75460">
      <w:pPr>
        <w:numPr>
          <w:ilvl w:val="0"/>
          <w:numId w:val="8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Энциклопедия для детей. [Т.34]. Выбор профессии/ред. Коллегия: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М.Аксёнова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Е.Ананьева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др. – М.: Мир энциклопедий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Аванта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+,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Астрель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2008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left="360"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Интернет-ресурсы для учащихся</w:t>
      </w: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(для самостоятельного изучения, практики)</w:t>
      </w:r>
    </w:p>
    <w:p w:rsidR="00E75460" w:rsidRPr="00E75460" w:rsidRDefault="00E75460" w:rsidP="00E75460">
      <w:pPr>
        <w:numPr>
          <w:ilvl w:val="0"/>
          <w:numId w:val="82"/>
        </w:numPr>
        <w:shd w:val="clear" w:color="auto" w:fill="FFFFFF"/>
        <w:spacing w:before="30" w:after="30" w:line="240" w:lineRule="auto"/>
        <w:ind w:left="64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Канал «Бизнес молодость». 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(Электронный ресурс).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Режим доступа</w:t>
      </w:r>
      <w:r w:rsidRPr="00E7546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: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7" w:history="1">
        <w:r w:rsidRPr="00E7546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https://www.youtube.com/channel/UCHkwstIzx7rMCgK4bqLmTrA</w:t>
        </w:r>
      </w:hyperlink>
    </w:p>
    <w:p w:rsidR="00E75460" w:rsidRPr="00E75460" w:rsidRDefault="00E75460" w:rsidP="00E75460">
      <w:pPr>
        <w:numPr>
          <w:ilvl w:val="0"/>
          <w:numId w:val="82"/>
        </w:numPr>
        <w:shd w:val="clear" w:color="auto" w:fill="FFFFFF"/>
        <w:spacing w:before="30" w:after="30" w:line="240" w:lineRule="auto"/>
        <w:ind w:left="64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Канал «</w:t>
      </w:r>
      <w:proofErr w:type="spellStart"/>
      <w:r w:rsidRPr="00E7546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Навигатум</w:t>
      </w:r>
      <w:proofErr w:type="spellEnd"/>
      <w:r w:rsidRPr="00E7546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игровые </w:t>
      </w:r>
      <w:proofErr w:type="spellStart"/>
      <w:r w:rsidRPr="00E7546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профориентационные</w:t>
      </w:r>
      <w:proofErr w:type="spellEnd"/>
      <w:r w:rsidRPr="00E7546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материалы». 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(Электронный ресурс).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Режим доступа</w:t>
      </w:r>
      <w:r w:rsidRPr="00E7546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: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8" w:history="1">
        <w:r w:rsidRPr="00E7546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https://www.youtube.com/NavigatumRu</w:t>
        </w:r>
      </w:hyperlink>
      <w:r w:rsidRPr="00E7546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 </w:t>
      </w:r>
    </w:p>
    <w:p w:rsidR="00E75460" w:rsidRPr="00E75460" w:rsidRDefault="00E75460" w:rsidP="00E75460">
      <w:pPr>
        <w:numPr>
          <w:ilvl w:val="0"/>
          <w:numId w:val="82"/>
        </w:numPr>
        <w:shd w:val="clear" w:color="auto" w:fill="FFFFFF"/>
        <w:spacing w:before="30" w:after="30" w:line="240" w:lineRule="auto"/>
        <w:ind w:left="64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Канал «</w:t>
      </w:r>
      <w:proofErr w:type="spellStart"/>
      <w:r w:rsidRPr="00E7546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Работа</w:t>
      </w:r>
      <w:proofErr w:type="gramStart"/>
      <w:r w:rsidRPr="00E7546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.р</w:t>
      </w:r>
      <w:proofErr w:type="gramEnd"/>
      <w:r w:rsidRPr="00E7546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у</w:t>
      </w:r>
      <w:proofErr w:type="spellEnd"/>
      <w:r w:rsidRPr="00E7546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». 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(Электронный ресурс).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Режим доступа</w:t>
      </w:r>
      <w:r w:rsidRPr="00E7546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: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9" w:history="1">
        <w:r w:rsidRPr="00E7546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https://www.youtube.com/channel/UCVOJkMjKpE6GtWU87jvOhHA</w:t>
        </w:r>
      </w:hyperlink>
      <w:r w:rsidRPr="00E7546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 </w:t>
      </w:r>
    </w:p>
    <w:p w:rsidR="00E75460" w:rsidRPr="00E75460" w:rsidRDefault="00E75460" w:rsidP="00E75460">
      <w:pPr>
        <w:numPr>
          <w:ilvl w:val="0"/>
          <w:numId w:val="82"/>
        </w:numPr>
        <w:shd w:val="clear" w:color="auto" w:fill="FFFFFF"/>
        <w:spacing w:before="30" w:after="30" w:line="240" w:lineRule="auto"/>
        <w:ind w:left="64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Портал «</w:t>
      </w:r>
      <w:proofErr w:type="spellStart"/>
      <w:proofErr w:type="gram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Z</w:t>
      </w:r>
      <w:proofErr w:type="gram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асобой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 (Электронный ресурс).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Режим доступа</w:t>
      </w:r>
      <w:r w:rsidRPr="00E7546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: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75460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https://www.засобой</w:t>
      </w:r>
      <w:proofErr w:type="gramStart"/>
      <w:r w:rsidRPr="00E75460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.р</w:t>
      </w:r>
      <w:proofErr w:type="gramEnd"/>
      <w:r w:rsidRPr="00E75460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ф/</w:t>
      </w:r>
      <w:r w:rsidRPr="00E7546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 </w:t>
      </w:r>
    </w:p>
    <w:p w:rsidR="00E75460" w:rsidRPr="00E75460" w:rsidRDefault="00E75460" w:rsidP="00E75460">
      <w:pPr>
        <w:numPr>
          <w:ilvl w:val="0"/>
          <w:numId w:val="82"/>
        </w:numPr>
        <w:shd w:val="clear" w:color="auto" w:fill="FFFFFF"/>
        <w:spacing w:before="30" w:after="30" w:line="240" w:lineRule="auto"/>
        <w:ind w:left="64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Портал «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ПроеКТОриЯ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твоя профессиональная территория». (Электронный ресурс).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Режим доступа</w:t>
      </w:r>
      <w:r w:rsidRPr="00E7546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: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10" w:history="1">
        <w:r w:rsidRPr="00E7546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https://proektoria.online/</w:t>
        </w:r>
      </w:hyperlink>
      <w:r w:rsidRPr="00E7546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 </w:t>
      </w:r>
    </w:p>
    <w:p w:rsidR="00E75460" w:rsidRPr="00E75460" w:rsidRDefault="00E75460" w:rsidP="00E75460">
      <w:pPr>
        <w:numPr>
          <w:ilvl w:val="0"/>
          <w:numId w:val="82"/>
        </w:numPr>
        <w:shd w:val="clear" w:color="auto" w:fill="FFFFFF"/>
        <w:spacing w:before="30" w:after="30" w:line="240" w:lineRule="auto"/>
        <w:ind w:left="64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Портал «Работа в России/Каталог вакансий». (Электронный ресурс).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Режим доступа</w:t>
      </w:r>
      <w:r w:rsidRPr="00E7546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: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11" w:history="1">
        <w:r w:rsidRPr="00E7546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https://www.rabota.ru/vacancy/catalogue</w:t>
        </w:r>
      </w:hyperlink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75460" w:rsidRPr="00E75460" w:rsidRDefault="00E75460" w:rsidP="00E75460">
      <w:pPr>
        <w:numPr>
          <w:ilvl w:val="0"/>
          <w:numId w:val="82"/>
        </w:numPr>
        <w:shd w:val="clear" w:color="auto" w:fill="FFFFFF"/>
        <w:spacing w:before="30" w:after="30" w:line="240" w:lineRule="auto"/>
        <w:ind w:left="64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Сайт компании интернет-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рекрутмента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</w:t>
      </w:r>
      <w:proofErr w:type="spellStart"/>
      <w:r w:rsidRPr="00E7546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eastAsia="ru-RU"/>
        </w:rPr>
        <w:t>HeadHunter</w:t>
      </w:r>
      <w:proofErr w:type="spellEnd"/>
      <w:r w:rsidRPr="00E7546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eastAsia="ru-RU"/>
        </w:rPr>
        <w:t xml:space="preserve"> в Кирове». 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(Электронный ресурс).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Режим доступа</w:t>
      </w:r>
      <w:r w:rsidRPr="00E7546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: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12" w:history="1">
        <w:r w:rsidRPr="00E7546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https://kirov.hh.ru/</w:t>
        </w:r>
      </w:hyperlink>
      <w:r w:rsidRPr="00E7546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 </w:t>
      </w:r>
    </w:p>
    <w:p w:rsidR="00E75460" w:rsidRPr="00E75460" w:rsidRDefault="00E75460" w:rsidP="00E75460">
      <w:pPr>
        <w:numPr>
          <w:ilvl w:val="0"/>
          <w:numId w:val="82"/>
        </w:numPr>
        <w:shd w:val="clear" w:color="auto" w:fill="FFFFFF"/>
        <w:spacing w:before="30" w:after="30" w:line="240" w:lineRule="auto"/>
        <w:ind w:left="64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Сайт </w:t>
      </w:r>
      <w:proofErr w:type="spellStart"/>
      <w:r w:rsidRPr="00E7546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Резапкиной</w:t>
      </w:r>
      <w:proofErr w:type="spellEnd"/>
      <w:r w:rsidRPr="00E7546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Г.В. «Методический кабинет профориентации» 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(Электронный ресурс).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Режим доступа</w:t>
      </w:r>
      <w:r w:rsidRPr="00E7546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: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13" w:history="1">
        <w:r w:rsidRPr="00E7546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http://metodkabi.net.ru/</w:t>
        </w:r>
      </w:hyperlink>
      <w:r w:rsidRPr="00E7546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 </w:t>
      </w:r>
    </w:p>
    <w:p w:rsidR="00E75460" w:rsidRPr="00E75460" w:rsidRDefault="00E75460" w:rsidP="00E75460">
      <w:pPr>
        <w:numPr>
          <w:ilvl w:val="0"/>
          <w:numId w:val="82"/>
        </w:numPr>
        <w:shd w:val="clear" w:color="auto" w:fill="FFFFFF"/>
        <w:spacing w:before="30" w:after="30" w:line="240" w:lineRule="auto"/>
        <w:ind w:left="64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Центр тестирования и развития «Гуманитарные технологии». 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(Электронный ресурс).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Режим доступа</w:t>
      </w:r>
      <w:r w:rsidRPr="00E7546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: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75460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https://профориентация</w:t>
      </w:r>
      <w:proofErr w:type="gramStart"/>
      <w:r w:rsidRPr="00E75460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.р</w:t>
      </w:r>
      <w:proofErr w:type="gramEnd"/>
      <w:r w:rsidRPr="00E75460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ф/</w:t>
      </w:r>
      <w:r w:rsidRPr="00E7546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 </w:t>
      </w:r>
    </w:p>
    <w:p w:rsidR="00E75460" w:rsidRPr="00E75460" w:rsidRDefault="00E75460" w:rsidP="00E7546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</w:t>
      </w: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для педагога</w:t>
      </w:r>
    </w:p>
    <w:p w:rsidR="00E75460" w:rsidRPr="00E75460" w:rsidRDefault="00E75460" w:rsidP="00E75460">
      <w:pPr>
        <w:numPr>
          <w:ilvl w:val="0"/>
          <w:numId w:val="8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Алиева Н. Блокнот-навигатор «160 страниц о моём будущем».- М.: ООО «Первая Оперативная Типография», 2018</w:t>
      </w:r>
    </w:p>
    <w:p w:rsidR="00E75460" w:rsidRPr="00E75460" w:rsidRDefault="00E75460" w:rsidP="00E75460">
      <w:pPr>
        <w:numPr>
          <w:ilvl w:val="0"/>
          <w:numId w:val="8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Безденежных</w:t>
      </w:r>
      <w:proofErr w:type="gram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В. Технология поиска работы: Пособие для учителей общеобразовательных учреждений. - Киров: Изд-во </w:t>
      </w:r>
      <w:proofErr w:type="gram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Кировского</w:t>
      </w:r>
      <w:proofErr w:type="gram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областного ИУУ, 2003.</w:t>
      </w:r>
    </w:p>
    <w:p w:rsidR="00E75460" w:rsidRPr="00E75460" w:rsidRDefault="00E75460" w:rsidP="00E75460">
      <w:pPr>
        <w:numPr>
          <w:ilvl w:val="0"/>
          <w:numId w:val="8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Грецов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А.Г. Выбираем профессию. Советы практического психолога. – СПб</w:t>
      </w:r>
      <w:proofErr w:type="gram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gram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Питер, 2007.</w:t>
      </w:r>
    </w:p>
    <w:p w:rsidR="00E75460" w:rsidRPr="00E75460" w:rsidRDefault="00E75460" w:rsidP="00E75460">
      <w:pPr>
        <w:numPr>
          <w:ilvl w:val="0"/>
          <w:numId w:val="8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Дидактический материал по курсу «Твоя профессиональная карьера»: Кн. для учителя – М: Просвещение, 1999.</w:t>
      </w:r>
    </w:p>
    <w:p w:rsidR="00E75460" w:rsidRPr="00E75460" w:rsidRDefault="00E75460" w:rsidP="00E75460">
      <w:pPr>
        <w:numPr>
          <w:ilvl w:val="0"/>
          <w:numId w:val="8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Климов Е. А. Памятка профконсультанту/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Е.А.Климов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М., 2000</w:t>
      </w:r>
    </w:p>
    <w:p w:rsidR="00E75460" w:rsidRPr="00E75460" w:rsidRDefault="00E75460" w:rsidP="00E75460">
      <w:pPr>
        <w:numPr>
          <w:ilvl w:val="0"/>
          <w:numId w:val="8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Климов Е. Психолого-педагогические проблемы профессиональной консультации. – М.: Знание, 1983.</w:t>
      </w:r>
    </w:p>
    <w:p w:rsidR="00E75460" w:rsidRPr="00E75460" w:rsidRDefault="00E75460" w:rsidP="00E75460">
      <w:pPr>
        <w:numPr>
          <w:ilvl w:val="0"/>
          <w:numId w:val="8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Льюис Д. Тренинг эффективного общения. - М., 2002.</w:t>
      </w:r>
    </w:p>
    <w:p w:rsidR="00E75460" w:rsidRPr="00E75460" w:rsidRDefault="00E75460" w:rsidP="00E75460">
      <w:pPr>
        <w:numPr>
          <w:ilvl w:val="0"/>
          <w:numId w:val="8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Малкина-Пых</w:t>
      </w:r>
      <w:proofErr w:type="gram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И.Г. Справочник практического психолога – М., 2004</w:t>
      </w:r>
    </w:p>
    <w:p w:rsidR="00E75460" w:rsidRPr="00E75460" w:rsidRDefault="00E75460" w:rsidP="00E75460">
      <w:pPr>
        <w:numPr>
          <w:ilvl w:val="0"/>
          <w:numId w:val="8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Методика преподавания курса «Твоя профессиональная карьера»: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</w:t>
      </w:r>
      <w:proofErr w:type="gram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учителя – М: Просвещение, 1999.</w:t>
      </w:r>
    </w:p>
    <w:p w:rsidR="00E75460" w:rsidRPr="00E75460" w:rsidRDefault="00E75460" w:rsidP="00E75460">
      <w:pPr>
        <w:numPr>
          <w:ilvl w:val="0"/>
          <w:numId w:val="8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Овчарова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Р.В. Справочная книга </w:t>
      </w:r>
      <w:proofErr w:type="gram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школьного</w:t>
      </w:r>
      <w:proofErr w:type="gram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психолога-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2-е изд.,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дораб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— М.: «Просвещение», «Учебная литература», 1996</w:t>
      </w:r>
    </w:p>
    <w:p w:rsidR="00E75460" w:rsidRPr="00E75460" w:rsidRDefault="00E75460" w:rsidP="00E75460">
      <w:pPr>
        <w:numPr>
          <w:ilvl w:val="0"/>
          <w:numId w:val="8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Профессиональная и трудовая ориентация детей с ограниченными возможностями. Методические рекомендации. — М., 2006г.;</w:t>
      </w:r>
    </w:p>
    <w:p w:rsidR="00E75460" w:rsidRPr="00E75460" w:rsidRDefault="00E75460" w:rsidP="00E75460">
      <w:pPr>
        <w:numPr>
          <w:ilvl w:val="0"/>
          <w:numId w:val="8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Пряжников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Н.С. Профессиональное и личностное самоопределение. М., 2000.</w:t>
      </w:r>
    </w:p>
    <w:p w:rsidR="00E75460" w:rsidRPr="00E75460" w:rsidRDefault="00E75460" w:rsidP="00E75460">
      <w:pPr>
        <w:numPr>
          <w:ilvl w:val="0"/>
          <w:numId w:val="8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Сборник учебно-программных материалов по курсу «Технология поиска работы»/ Под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</w:t>
      </w:r>
      <w:proofErr w:type="gram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.Т</w:t>
      </w:r>
      <w:proofErr w:type="gram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юшляевой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С.И. - Киров, 1999.</w:t>
      </w:r>
    </w:p>
    <w:p w:rsidR="00E75460" w:rsidRPr="00E75460" w:rsidRDefault="00E75460" w:rsidP="00E75460">
      <w:pPr>
        <w:numPr>
          <w:ilvl w:val="0"/>
          <w:numId w:val="8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Старобина Е.М. Профессиональная подготовка лиц с умственной отсталостью. – М., 2003г.;</w:t>
      </w:r>
    </w:p>
    <w:p w:rsidR="00E75460" w:rsidRPr="00E75460" w:rsidRDefault="00E75460" w:rsidP="00E75460">
      <w:pPr>
        <w:numPr>
          <w:ilvl w:val="0"/>
          <w:numId w:val="8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 профессионального успеха: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</w:t>
      </w:r>
      <w:proofErr w:type="gram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10-11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./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В.П.Бондарев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А.В.Гапоненко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Л.А.Зингер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др.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proofErr w:type="gram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ед.С.Н.Чистяковой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2-е изд. – М.: Просвещение, 2003.</w:t>
      </w:r>
    </w:p>
    <w:p w:rsidR="00E75460" w:rsidRPr="00E75460" w:rsidRDefault="00E75460" w:rsidP="00E75460">
      <w:pPr>
        <w:numPr>
          <w:ilvl w:val="0"/>
          <w:numId w:val="8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Трошин О.В.,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Жулина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Е.В., Кудрявцев В.А. Основы социальной реабилитации и профориентации. – М.: Издательство «ТЦ Сфера», 2007г.;</w:t>
      </w:r>
    </w:p>
    <w:p w:rsidR="00E75460" w:rsidRPr="00E75460" w:rsidRDefault="00E75460" w:rsidP="00E75460">
      <w:pPr>
        <w:numPr>
          <w:ilvl w:val="0"/>
          <w:numId w:val="8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Трудовая и медицинская реабилитация детей и подростков с ограниченными возможностями</w:t>
      </w:r>
      <w:proofErr w:type="gram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/ П</w:t>
      </w:r>
      <w:proofErr w:type="gram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од ред.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Ю.А.Блинкова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С.А.Игнатьева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Н.К.Горшунова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— М., 2002.</w:t>
      </w:r>
    </w:p>
    <w:p w:rsidR="00E75460" w:rsidRPr="00E75460" w:rsidRDefault="00E75460" w:rsidP="00E75460">
      <w:pPr>
        <w:numPr>
          <w:ilvl w:val="0"/>
          <w:numId w:val="8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Тутубалина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Н.В. Твоя будущая профессия: сборник тестов по профессиональной ориентации/ Н.В.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Тутубалина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Ростов н/Д.: «Феникс», 2005</w:t>
      </w:r>
    </w:p>
    <w:p w:rsidR="00E75460" w:rsidRPr="00E75460" w:rsidRDefault="00E75460" w:rsidP="00E75460">
      <w:pPr>
        <w:numPr>
          <w:ilvl w:val="0"/>
          <w:numId w:val="8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Федеральный государственный образовательный стандарт основного общего образования. Приложение к приказу Министерства образования и науки Российской Федерации от 17 декабря 2010 г. № 1897</w:t>
      </w:r>
    </w:p>
    <w:p w:rsidR="00E75460" w:rsidRPr="00E75460" w:rsidRDefault="00E75460" w:rsidP="00E75460">
      <w:pPr>
        <w:numPr>
          <w:ilvl w:val="0"/>
          <w:numId w:val="8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Чернявская А. П. Психологическое консультирование по профессиональной ориентации – М: Психология для всех, 2001.</w:t>
      </w:r>
    </w:p>
    <w:p w:rsidR="00E75460" w:rsidRPr="00E75460" w:rsidRDefault="00E75460" w:rsidP="00E7546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Интернет-ресурсы, использованные для подготовки программы:</w:t>
      </w:r>
    </w:p>
    <w:p w:rsidR="00E75460" w:rsidRPr="00E75460" w:rsidRDefault="00E75460" w:rsidP="00E75460">
      <w:pPr>
        <w:numPr>
          <w:ilvl w:val="0"/>
          <w:numId w:val="84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«Ольга Васильева: в школу необходимо вернуть профориентацию». (Электронный ресурс). Режим доступа</w:t>
      </w:r>
      <w:r w:rsidRPr="00E7546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: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14" w:history="1">
        <w:r w:rsidRPr="00E7546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https://www.pravmir.ru/olga-vasileva-v-shkolu-neobhodimo-vernut-proforientatsiyu/</w:t>
        </w:r>
      </w:hyperlink>
    </w:p>
    <w:p w:rsidR="00E75460" w:rsidRPr="00E75460" w:rsidRDefault="00E75460" w:rsidP="00E75460">
      <w:pPr>
        <w:numPr>
          <w:ilvl w:val="0"/>
          <w:numId w:val="84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 информационной поддержки руководителей образования «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Актион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Образование (Электронный ресурс). Режим доступа</w:t>
      </w:r>
      <w:r w:rsidRPr="00E75460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: </w:t>
      </w:r>
      <w:hyperlink r:id="rId15" w:history="1">
        <w:r w:rsidRPr="00E7546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https://www.menobr.ru/vneurochnaya-deyatelnost</w:t>
        </w:r>
      </w:hyperlink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Печатные пособия для </w:t>
      </w:r>
      <w:proofErr w:type="gramStart"/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Специальные печатные пособия в программе «Мой выбор профессии» 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не используютс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я, т.к. материальная база школы не позволяет приобрести печатные пособия на всех учащихся параллели 8-х классов (2 класса), да и в этом нет необходимости, т.к. могут изменяться диагностические методики, информационные тексты могут быть заменены на видео ролики. К тому же программа «Мой выбор профессии» не повторяет полностью какую-либо одну существующую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профориентационную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программу.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Печатные пособия для каждого обучающегося изготавливаются по ходу реализации программы, носят индивидуальный характер, заполняются обучающимися в форме Портфолио (скоросшиватель с листами - вкладышами с диагностическими материалами на печатных бланках, распечатками результатов он-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лайн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-тестирования и пр. либо в электронном виде – на усмотрение обучающихся)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Экранно-звуковые пособия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кабинете психолога имеются компакт-диски, содержащие как теоретические материалы, так и диагностические методики, включая возможность их компьютерной обработки:</w:t>
      </w:r>
    </w:p>
    <w:p w:rsidR="00E75460" w:rsidRPr="00E75460" w:rsidRDefault="00E75460" w:rsidP="00E75460">
      <w:pPr>
        <w:numPr>
          <w:ilvl w:val="0"/>
          <w:numId w:val="85"/>
        </w:numPr>
        <w:shd w:val="clear" w:color="auto" w:fill="FFFFFF"/>
        <w:spacing w:before="30" w:after="30" w:line="240" w:lineRule="auto"/>
        <w:ind w:left="50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Коммуникативно-педагогическая деятельность в школе – М.: Издательство «Учитель», 2007</w:t>
      </w:r>
    </w:p>
    <w:p w:rsidR="00E75460" w:rsidRPr="00E75460" w:rsidRDefault="00E75460" w:rsidP="00E75460">
      <w:pPr>
        <w:numPr>
          <w:ilvl w:val="0"/>
          <w:numId w:val="85"/>
        </w:numPr>
        <w:shd w:val="clear" w:color="auto" w:fill="FFFFFF"/>
        <w:spacing w:before="30" w:after="30" w:line="240" w:lineRule="auto"/>
        <w:ind w:left="50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компьютерной обработки блока психологических тестов «ПРОФИ-</w:t>
      </w:r>
      <w:proofErr w:type="gram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</w:t>
      </w:r>
      <w:proofErr w:type="gram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– М.: НПФ «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Амалтея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2007</w:t>
      </w:r>
    </w:p>
    <w:p w:rsidR="00E75460" w:rsidRPr="00E75460" w:rsidRDefault="00E75460" w:rsidP="00E75460">
      <w:pPr>
        <w:numPr>
          <w:ilvl w:val="0"/>
          <w:numId w:val="85"/>
        </w:numPr>
        <w:shd w:val="clear" w:color="auto" w:fill="FFFFFF"/>
        <w:spacing w:before="30" w:after="30" w:line="240" w:lineRule="auto"/>
        <w:ind w:left="50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Профильная школа. 5-11 классы: в помощь школьному психологу – М.: Издательство «Учитель», 2009</w:t>
      </w:r>
    </w:p>
    <w:p w:rsidR="00E75460" w:rsidRPr="00E75460" w:rsidRDefault="00E75460" w:rsidP="00E75460">
      <w:pPr>
        <w:numPr>
          <w:ilvl w:val="0"/>
          <w:numId w:val="85"/>
        </w:numPr>
        <w:shd w:val="clear" w:color="auto" w:fill="FFFFFF"/>
        <w:spacing w:before="30" w:after="30" w:line="240" w:lineRule="auto"/>
        <w:ind w:left="50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Профильное образование в школе: практика и теори</w:t>
      </w:r>
      <w:proofErr w:type="gram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я–</w:t>
      </w:r>
      <w:proofErr w:type="gram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М.: Издательство «Учитель», 2007</w:t>
      </w:r>
    </w:p>
    <w:p w:rsidR="00E75460" w:rsidRPr="00E75460" w:rsidRDefault="00E75460" w:rsidP="00E75460">
      <w:pPr>
        <w:numPr>
          <w:ilvl w:val="0"/>
          <w:numId w:val="85"/>
        </w:numPr>
        <w:shd w:val="clear" w:color="auto" w:fill="FFFFFF"/>
        <w:spacing w:before="30" w:after="30" w:line="240" w:lineRule="auto"/>
        <w:ind w:left="50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Психологическое тестирование детей и подростков: для школьных психологов и родителей – М.: ООО «Равновесие-Медиа», 2002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реализации программы «Мой выбор профессии» учащимися востребован просмотр видеороликов </w:t>
      </w:r>
      <w:proofErr w:type="spell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профориентационного</w:t>
      </w:r>
      <w:proofErr w:type="spell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содержания.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 </w:t>
      </w: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видеороликов,</w:t>
      </w: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используемых в программе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Игры и игрушки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Куклы</w:t>
      </w:r>
      <w:proofErr w:type="gram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и Ах (авторские)/ </w:t>
      </w:r>
      <w:r w:rsidRPr="00E75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фото см. в Приложении 2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Подробное описание игр, используемых в программе, можно найти в литературных источниках по списку, указанному выше, для педагогов, а также на упомянутых выше компакт-дисках.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left="360"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5.Технические средства обучения и оборудование класса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Поскольку кабинет психолога не может вместить обучающихся целого класса, то аудиторные занятия проводятся в учебных кабинетах с партами и стульями.</w:t>
      </w:r>
      <w:proofErr w:type="gram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необходимости (для игр, упражнений, коллективного рисования и пр.) допускается перестановка классной мебели: в круг (только стулья или стулья за столами), по группам (сгруппированы по 2 стола) и т.д.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 педагога-психолога оснащён лазерным принтером, персональным компьютером с монитором и колонками.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Учебные (аудиторные) кабинеты оснащены мультимедийным оборудованием для просмотра видео роликов, текстов, презентаций, прослушивания аудиоматериалов.</w:t>
      </w:r>
    </w:p>
    <w:p w:rsidR="00E75460" w:rsidRPr="00E75460" w:rsidRDefault="00E75460" w:rsidP="00E7546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актовом зале также имеется мультимедийное оборудование с экраном для просмотра видео и графики, есть микрофоны </w:t>
      </w:r>
      <w:proofErr w:type="gramStart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выступающих.</w:t>
      </w:r>
    </w:p>
    <w:p w:rsidR="00E75460" w:rsidRPr="00E75460" w:rsidRDefault="00E75460" w:rsidP="002742A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75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6270" w:rsidRDefault="00356270"/>
    <w:sectPr w:rsidR="00356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80404"/>
    <w:multiLevelType w:val="multilevel"/>
    <w:tmpl w:val="92AC690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A121AD"/>
    <w:multiLevelType w:val="multilevel"/>
    <w:tmpl w:val="59A8020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8D78F5"/>
    <w:multiLevelType w:val="multilevel"/>
    <w:tmpl w:val="58B0F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7E0A4B"/>
    <w:multiLevelType w:val="multilevel"/>
    <w:tmpl w:val="17349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9A22DB"/>
    <w:multiLevelType w:val="multilevel"/>
    <w:tmpl w:val="D638C6CA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ED75EF"/>
    <w:multiLevelType w:val="multilevel"/>
    <w:tmpl w:val="48789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67F6F73"/>
    <w:multiLevelType w:val="multilevel"/>
    <w:tmpl w:val="9DA40F1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6A52525"/>
    <w:multiLevelType w:val="multilevel"/>
    <w:tmpl w:val="64A0B66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6B163C9"/>
    <w:multiLevelType w:val="multilevel"/>
    <w:tmpl w:val="C5200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748097C"/>
    <w:multiLevelType w:val="multilevel"/>
    <w:tmpl w:val="242C0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75B6796"/>
    <w:multiLevelType w:val="multilevel"/>
    <w:tmpl w:val="55FC1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79B6620"/>
    <w:multiLevelType w:val="multilevel"/>
    <w:tmpl w:val="29F28C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941430C"/>
    <w:multiLevelType w:val="multilevel"/>
    <w:tmpl w:val="DE7CC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9792139"/>
    <w:multiLevelType w:val="multilevel"/>
    <w:tmpl w:val="8F66B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A0B0846"/>
    <w:multiLevelType w:val="multilevel"/>
    <w:tmpl w:val="2FDA3CF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A5A4BAF"/>
    <w:multiLevelType w:val="multilevel"/>
    <w:tmpl w:val="7B18C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AB03967"/>
    <w:multiLevelType w:val="multilevel"/>
    <w:tmpl w:val="C9FECAA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D5A775E"/>
    <w:multiLevelType w:val="multilevel"/>
    <w:tmpl w:val="2C90FA7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DA362B4"/>
    <w:multiLevelType w:val="multilevel"/>
    <w:tmpl w:val="CC86B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0E243FB3"/>
    <w:multiLevelType w:val="multilevel"/>
    <w:tmpl w:val="FA204DD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EDF23F5"/>
    <w:multiLevelType w:val="multilevel"/>
    <w:tmpl w:val="360AA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17C6A45"/>
    <w:multiLevelType w:val="multilevel"/>
    <w:tmpl w:val="6EA4F228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2BD7EEA"/>
    <w:multiLevelType w:val="multilevel"/>
    <w:tmpl w:val="4D00606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31010B3"/>
    <w:multiLevelType w:val="multilevel"/>
    <w:tmpl w:val="C7E8B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6323C5A"/>
    <w:multiLevelType w:val="multilevel"/>
    <w:tmpl w:val="11BCB81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68773E3"/>
    <w:multiLevelType w:val="multilevel"/>
    <w:tmpl w:val="4B8837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68943A6"/>
    <w:multiLevelType w:val="multilevel"/>
    <w:tmpl w:val="01D0E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7F84036"/>
    <w:multiLevelType w:val="multilevel"/>
    <w:tmpl w:val="15442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18AB18B4"/>
    <w:multiLevelType w:val="multilevel"/>
    <w:tmpl w:val="D180A61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96B5581"/>
    <w:multiLevelType w:val="multilevel"/>
    <w:tmpl w:val="E2DA5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1AEA462B"/>
    <w:multiLevelType w:val="multilevel"/>
    <w:tmpl w:val="2E302C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B5F30D5"/>
    <w:multiLevelType w:val="multilevel"/>
    <w:tmpl w:val="2C58BBA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01041E3"/>
    <w:multiLevelType w:val="multilevel"/>
    <w:tmpl w:val="AEF80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02B410D"/>
    <w:multiLevelType w:val="multilevel"/>
    <w:tmpl w:val="B6BE4C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0382983"/>
    <w:multiLevelType w:val="multilevel"/>
    <w:tmpl w:val="8BF47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216D0C1C"/>
    <w:multiLevelType w:val="multilevel"/>
    <w:tmpl w:val="845C6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23EB2B9D"/>
    <w:multiLevelType w:val="multilevel"/>
    <w:tmpl w:val="A02405B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7B469D5"/>
    <w:multiLevelType w:val="multilevel"/>
    <w:tmpl w:val="B3E84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2803318D"/>
    <w:multiLevelType w:val="multilevel"/>
    <w:tmpl w:val="3CC845D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81C04C3"/>
    <w:multiLevelType w:val="multilevel"/>
    <w:tmpl w:val="96002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2A3E5852"/>
    <w:multiLevelType w:val="multilevel"/>
    <w:tmpl w:val="08527CD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2B897364"/>
    <w:multiLevelType w:val="multilevel"/>
    <w:tmpl w:val="09AC8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2C097F3C"/>
    <w:multiLevelType w:val="multilevel"/>
    <w:tmpl w:val="CCD0BEB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D6822A8"/>
    <w:multiLevelType w:val="multilevel"/>
    <w:tmpl w:val="7F869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2D9F5F45"/>
    <w:multiLevelType w:val="multilevel"/>
    <w:tmpl w:val="6F86D8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2E215436"/>
    <w:multiLevelType w:val="multilevel"/>
    <w:tmpl w:val="DB58568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EEC44C1"/>
    <w:multiLevelType w:val="multilevel"/>
    <w:tmpl w:val="CE2E3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3317479D"/>
    <w:multiLevelType w:val="multilevel"/>
    <w:tmpl w:val="4A9A666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34236304"/>
    <w:multiLevelType w:val="multilevel"/>
    <w:tmpl w:val="C27826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36A34F5F"/>
    <w:multiLevelType w:val="multilevel"/>
    <w:tmpl w:val="87E032F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37190480"/>
    <w:multiLevelType w:val="multilevel"/>
    <w:tmpl w:val="87D80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38960816"/>
    <w:multiLevelType w:val="multilevel"/>
    <w:tmpl w:val="B53C6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39871E53"/>
    <w:multiLevelType w:val="multilevel"/>
    <w:tmpl w:val="3016086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3A5505FD"/>
    <w:multiLevelType w:val="multilevel"/>
    <w:tmpl w:val="BEB23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3ACD087E"/>
    <w:multiLevelType w:val="multilevel"/>
    <w:tmpl w:val="D74C3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3E7B2ABC"/>
    <w:multiLevelType w:val="multilevel"/>
    <w:tmpl w:val="682A6E9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3EE50814"/>
    <w:multiLevelType w:val="multilevel"/>
    <w:tmpl w:val="27569C0C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3F281CED"/>
    <w:multiLevelType w:val="multilevel"/>
    <w:tmpl w:val="B9B86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4184339A"/>
    <w:multiLevelType w:val="multilevel"/>
    <w:tmpl w:val="B87C13E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42F27BC4"/>
    <w:multiLevelType w:val="multilevel"/>
    <w:tmpl w:val="B7388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452D1286"/>
    <w:multiLevelType w:val="multilevel"/>
    <w:tmpl w:val="CA107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458249F0"/>
    <w:multiLevelType w:val="multilevel"/>
    <w:tmpl w:val="68F26B8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45FA59B9"/>
    <w:multiLevelType w:val="multilevel"/>
    <w:tmpl w:val="C91EFE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4602092E"/>
    <w:multiLevelType w:val="multilevel"/>
    <w:tmpl w:val="D8442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463118B7"/>
    <w:multiLevelType w:val="multilevel"/>
    <w:tmpl w:val="AFE0C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4674034A"/>
    <w:multiLevelType w:val="multilevel"/>
    <w:tmpl w:val="B9E6595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474F6720"/>
    <w:multiLevelType w:val="multilevel"/>
    <w:tmpl w:val="0818C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47CC0EAC"/>
    <w:multiLevelType w:val="multilevel"/>
    <w:tmpl w:val="32E845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A6848AD"/>
    <w:multiLevelType w:val="multilevel"/>
    <w:tmpl w:val="C73CE1F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DFE4CD6"/>
    <w:multiLevelType w:val="multilevel"/>
    <w:tmpl w:val="D9A087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500F1825"/>
    <w:multiLevelType w:val="multilevel"/>
    <w:tmpl w:val="01DE1CA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50AC13BD"/>
    <w:multiLevelType w:val="multilevel"/>
    <w:tmpl w:val="CBAE7D78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514B5F30"/>
    <w:multiLevelType w:val="multilevel"/>
    <w:tmpl w:val="19448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515D2493"/>
    <w:multiLevelType w:val="multilevel"/>
    <w:tmpl w:val="B0A65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516F4EAB"/>
    <w:multiLevelType w:val="multilevel"/>
    <w:tmpl w:val="72545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55322191"/>
    <w:multiLevelType w:val="multilevel"/>
    <w:tmpl w:val="BFD87B5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58364D85"/>
    <w:multiLevelType w:val="multilevel"/>
    <w:tmpl w:val="6D746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5A007A2C"/>
    <w:multiLevelType w:val="multilevel"/>
    <w:tmpl w:val="556EDB9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5B8D76DF"/>
    <w:multiLevelType w:val="multilevel"/>
    <w:tmpl w:val="1D4E94D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5BCC6F7F"/>
    <w:multiLevelType w:val="multilevel"/>
    <w:tmpl w:val="566E3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5CA14EAD"/>
    <w:multiLevelType w:val="multilevel"/>
    <w:tmpl w:val="F4ECAC4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64DA5E81"/>
    <w:multiLevelType w:val="multilevel"/>
    <w:tmpl w:val="8072FEB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65A12CF7"/>
    <w:multiLevelType w:val="multilevel"/>
    <w:tmpl w:val="58E25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66CF640D"/>
    <w:multiLevelType w:val="multilevel"/>
    <w:tmpl w:val="3F1457B0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67253E27"/>
    <w:multiLevelType w:val="multilevel"/>
    <w:tmpl w:val="486A9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67DB04A0"/>
    <w:multiLevelType w:val="multilevel"/>
    <w:tmpl w:val="4BE88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68013BDB"/>
    <w:multiLevelType w:val="multilevel"/>
    <w:tmpl w:val="E02E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68041DAB"/>
    <w:multiLevelType w:val="multilevel"/>
    <w:tmpl w:val="BF304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68B96078"/>
    <w:multiLevelType w:val="multilevel"/>
    <w:tmpl w:val="66064C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699E2CDD"/>
    <w:multiLevelType w:val="multilevel"/>
    <w:tmpl w:val="CF6AD4D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6AE23D36"/>
    <w:multiLevelType w:val="multilevel"/>
    <w:tmpl w:val="FF4811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6BD63DEA"/>
    <w:multiLevelType w:val="multilevel"/>
    <w:tmpl w:val="D5AA7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6E644C0C"/>
    <w:multiLevelType w:val="multilevel"/>
    <w:tmpl w:val="6854D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6EBE3FCD"/>
    <w:multiLevelType w:val="multilevel"/>
    <w:tmpl w:val="A75E67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6F322001"/>
    <w:multiLevelType w:val="multilevel"/>
    <w:tmpl w:val="FFEEE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70D27DD1"/>
    <w:multiLevelType w:val="multilevel"/>
    <w:tmpl w:val="0F22C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71DB2B25"/>
    <w:multiLevelType w:val="multilevel"/>
    <w:tmpl w:val="BBDC5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>
    <w:nsid w:val="7245149B"/>
    <w:multiLevelType w:val="multilevel"/>
    <w:tmpl w:val="618A4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>
    <w:nsid w:val="73B8388C"/>
    <w:multiLevelType w:val="multilevel"/>
    <w:tmpl w:val="107001E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75825232"/>
    <w:multiLevelType w:val="multilevel"/>
    <w:tmpl w:val="2AF45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75A50313"/>
    <w:multiLevelType w:val="multilevel"/>
    <w:tmpl w:val="50006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75C720D5"/>
    <w:multiLevelType w:val="multilevel"/>
    <w:tmpl w:val="66647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>
    <w:nsid w:val="76B841D9"/>
    <w:multiLevelType w:val="multilevel"/>
    <w:tmpl w:val="BBD2DB2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799A53AE"/>
    <w:multiLevelType w:val="multilevel"/>
    <w:tmpl w:val="E92CE48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7CCC00D8"/>
    <w:multiLevelType w:val="multilevel"/>
    <w:tmpl w:val="11703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>
    <w:nsid w:val="7F46722F"/>
    <w:multiLevelType w:val="multilevel"/>
    <w:tmpl w:val="98FA5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1"/>
  </w:num>
  <w:num w:numId="2">
    <w:abstractNumId w:val="43"/>
  </w:num>
  <w:num w:numId="3">
    <w:abstractNumId w:val="97"/>
  </w:num>
  <w:num w:numId="4">
    <w:abstractNumId w:val="3"/>
  </w:num>
  <w:num w:numId="5">
    <w:abstractNumId w:val="100"/>
  </w:num>
  <w:num w:numId="6">
    <w:abstractNumId w:val="18"/>
  </w:num>
  <w:num w:numId="7">
    <w:abstractNumId w:val="37"/>
  </w:num>
  <w:num w:numId="8">
    <w:abstractNumId w:val="82"/>
  </w:num>
  <w:num w:numId="9">
    <w:abstractNumId w:val="48"/>
  </w:num>
  <w:num w:numId="10">
    <w:abstractNumId w:val="11"/>
  </w:num>
  <w:num w:numId="11">
    <w:abstractNumId w:val="93"/>
  </w:num>
  <w:num w:numId="12">
    <w:abstractNumId w:val="25"/>
  </w:num>
  <w:num w:numId="13">
    <w:abstractNumId w:val="33"/>
  </w:num>
  <w:num w:numId="14">
    <w:abstractNumId w:val="58"/>
  </w:num>
  <w:num w:numId="15">
    <w:abstractNumId w:val="47"/>
  </w:num>
  <w:num w:numId="16">
    <w:abstractNumId w:val="1"/>
  </w:num>
  <w:num w:numId="17">
    <w:abstractNumId w:val="45"/>
  </w:num>
  <w:num w:numId="18">
    <w:abstractNumId w:val="31"/>
  </w:num>
  <w:num w:numId="19">
    <w:abstractNumId w:val="28"/>
  </w:num>
  <w:num w:numId="20">
    <w:abstractNumId w:val="78"/>
  </w:num>
  <w:num w:numId="21">
    <w:abstractNumId w:val="61"/>
  </w:num>
  <w:num w:numId="22">
    <w:abstractNumId w:val="52"/>
  </w:num>
  <w:num w:numId="23">
    <w:abstractNumId w:val="77"/>
  </w:num>
  <w:num w:numId="24">
    <w:abstractNumId w:val="42"/>
  </w:num>
  <w:num w:numId="25">
    <w:abstractNumId w:val="89"/>
  </w:num>
  <w:num w:numId="26">
    <w:abstractNumId w:val="98"/>
  </w:num>
  <w:num w:numId="27">
    <w:abstractNumId w:val="36"/>
  </w:num>
  <w:num w:numId="28">
    <w:abstractNumId w:val="70"/>
  </w:num>
  <w:num w:numId="29">
    <w:abstractNumId w:val="80"/>
  </w:num>
  <w:num w:numId="30">
    <w:abstractNumId w:val="7"/>
  </w:num>
  <w:num w:numId="31">
    <w:abstractNumId w:val="14"/>
  </w:num>
  <w:num w:numId="32">
    <w:abstractNumId w:val="38"/>
  </w:num>
  <w:num w:numId="33">
    <w:abstractNumId w:val="40"/>
  </w:num>
  <w:num w:numId="34">
    <w:abstractNumId w:val="16"/>
  </w:num>
  <w:num w:numId="35">
    <w:abstractNumId w:val="102"/>
  </w:num>
  <w:num w:numId="36">
    <w:abstractNumId w:val="4"/>
  </w:num>
  <w:num w:numId="37">
    <w:abstractNumId w:val="83"/>
  </w:num>
  <w:num w:numId="38">
    <w:abstractNumId w:val="56"/>
  </w:num>
  <w:num w:numId="39">
    <w:abstractNumId w:val="21"/>
  </w:num>
  <w:num w:numId="40">
    <w:abstractNumId w:val="71"/>
  </w:num>
  <w:num w:numId="41">
    <w:abstractNumId w:val="81"/>
  </w:num>
  <w:num w:numId="42">
    <w:abstractNumId w:val="63"/>
  </w:num>
  <w:num w:numId="43">
    <w:abstractNumId w:val="2"/>
  </w:num>
  <w:num w:numId="44">
    <w:abstractNumId w:val="66"/>
  </w:num>
  <w:num w:numId="45">
    <w:abstractNumId w:val="104"/>
  </w:num>
  <w:num w:numId="46">
    <w:abstractNumId w:val="34"/>
  </w:num>
  <w:num w:numId="47">
    <w:abstractNumId w:val="53"/>
  </w:num>
  <w:num w:numId="48">
    <w:abstractNumId w:val="94"/>
  </w:num>
  <w:num w:numId="49">
    <w:abstractNumId w:val="91"/>
  </w:num>
  <w:num w:numId="50">
    <w:abstractNumId w:val="96"/>
  </w:num>
  <w:num w:numId="51">
    <w:abstractNumId w:val="76"/>
  </w:num>
  <w:num w:numId="52">
    <w:abstractNumId w:val="60"/>
  </w:num>
  <w:num w:numId="53">
    <w:abstractNumId w:val="74"/>
  </w:num>
  <w:num w:numId="54">
    <w:abstractNumId w:val="39"/>
  </w:num>
  <w:num w:numId="55">
    <w:abstractNumId w:val="87"/>
  </w:num>
  <w:num w:numId="56">
    <w:abstractNumId w:val="50"/>
  </w:num>
  <w:num w:numId="57">
    <w:abstractNumId w:val="95"/>
  </w:num>
  <w:num w:numId="58">
    <w:abstractNumId w:val="9"/>
  </w:num>
  <w:num w:numId="59">
    <w:abstractNumId w:val="27"/>
  </w:num>
  <w:num w:numId="60">
    <w:abstractNumId w:val="99"/>
  </w:num>
  <w:num w:numId="61">
    <w:abstractNumId w:val="105"/>
  </w:num>
  <w:num w:numId="62">
    <w:abstractNumId w:val="79"/>
  </w:num>
  <w:num w:numId="63">
    <w:abstractNumId w:val="101"/>
  </w:num>
  <w:num w:numId="64">
    <w:abstractNumId w:val="59"/>
  </w:num>
  <w:num w:numId="65">
    <w:abstractNumId w:val="12"/>
  </w:num>
  <w:num w:numId="66">
    <w:abstractNumId w:val="13"/>
  </w:num>
  <w:num w:numId="67">
    <w:abstractNumId w:val="41"/>
  </w:num>
  <w:num w:numId="68">
    <w:abstractNumId w:val="72"/>
  </w:num>
  <w:num w:numId="69">
    <w:abstractNumId w:val="57"/>
  </w:num>
  <w:num w:numId="70">
    <w:abstractNumId w:val="46"/>
  </w:num>
  <w:num w:numId="71">
    <w:abstractNumId w:val="84"/>
  </w:num>
  <w:num w:numId="72">
    <w:abstractNumId w:val="86"/>
  </w:num>
  <w:num w:numId="73">
    <w:abstractNumId w:val="23"/>
  </w:num>
  <w:num w:numId="74">
    <w:abstractNumId w:val="20"/>
  </w:num>
  <w:num w:numId="75">
    <w:abstractNumId w:val="85"/>
  </w:num>
  <w:num w:numId="76">
    <w:abstractNumId w:val="92"/>
  </w:num>
  <w:num w:numId="77">
    <w:abstractNumId w:val="73"/>
  </w:num>
  <w:num w:numId="78">
    <w:abstractNumId w:val="10"/>
  </w:num>
  <w:num w:numId="79">
    <w:abstractNumId w:val="8"/>
  </w:num>
  <w:num w:numId="80">
    <w:abstractNumId w:val="35"/>
  </w:num>
  <w:num w:numId="81">
    <w:abstractNumId w:val="15"/>
  </w:num>
  <w:num w:numId="82">
    <w:abstractNumId w:val="54"/>
  </w:num>
  <w:num w:numId="83">
    <w:abstractNumId w:val="64"/>
  </w:num>
  <w:num w:numId="84">
    <w:abstractNumId w:val="5"/>
  </w:num>
  <w:num w:numId="85">
    <w:abstractNumId w:val="29"/>
  </w:num>
  <w:num w:numId="86">
    <w:abstractNumId w:val="26"/>
  </w:num>
  <w:num w:numId="87">
    <w:abstractNumId w:val="67"/>
  </w:num>
  <w:num w:numId="88">
    <w:abstractNumId w:val="44"/>
  </w:num>
  <w:num w:numId="89">
    <w:abstractNumId w:val="69"/>
  </w:num>
  <w:num w:numId="90">
    <w:abstractNumId w:val="88"/>
  </w:num>
  <w:num w:numId="91">
    <w:abstractNumId w:val="30"/>
  </w:num>
  <w:num w:numId="92">
    <w:abstractNumId w:val="49"/>
  </w:num>
  <w:num w:numId="93">
    <w:abstractNumId w:val="62"/>
  </w:num>
  <w:num w:numId="94">
    <w:abstractNumId w:val="90"/>
  </w:num>
  <w:num w:numId="95">
    <w:abstractNumId w:val="24"/>
  </w:num>
  <w:num w:numId="96">
    <w:abstractNumId w:val="22"/>
  </w:num>
  <w:num w:numId="97">
    <w:abstractNumId w:val="103"/>
  </w:num>
  <w:num w:numId="98">
    <w:abstractNumId w:val="19"/>
  </w:num>
  <w:num w:numId="99">
    <w:abstractNumId w:val="55"/>
  </w:num>
  <w:num w:numId="100">
    <w:abstractNumId w:val="75"/>
  </w:num>
  <w:num w:numId="101">
    <w:abstractNumId w:val="17"/>
  </w:num>
  <w:num w:numId="102">
    <w:abstractNumId w:val="0"/>
  </w:num>
  <w:num w:numId="103">
    <w:abstractNumId w:val="68"/>
  </w:num>
  <w:num w:numId="104">
    <w:abstractNumId w:val="65"/>
  </w:num>
  <w:num w:numId="105">
    <w:abstractNumId w:val="6"/>
  </w:num>
  <w:num w:numId="106">
    <w:abstractNumId w:val="32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901"/>
    <w:rsid w:val="00106D55"/>
    <w:rsid w:val="00203901"/>
    <w:rsid w:val="002742AE"/>
    <w:rsid w:val="00334E0F"/>
    <w:rsid w:val="00341633"/>
    <w:rsid w:val="00356270"/>
    <w:rsid w:val="003746EF"/>
    <w:rsid w:val="00394C5C"/>
    <w:rsid w:val="003E28A3"/>
    <w:rsid w:val="004D344A"/>
    <w:rsid w:val="00513181"/>
    <w:rsid w:val="0059070F"/>
    <w:rsid w:val="007A5F46"/>
    <w:rsid w:val="00820B02"/>
    <w:rsid w:val="008D34EE"/>
    <w:rsid w:val="008E225F"/>
    <w:rsid w:val="00B30064"/>
    <w:rsid w:val="00B54662"/>
    <w:rsid w:val="00CF78E8"/>
    <w:rsid w:val="00D17FC6"/>
    <w:rsid w:val="00D66B95"/>
    <w:rsid w:val="00D751ED"/>
    <w:rsid w:val="00E44C7F"/>
    <w:rsid w:val="00E75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E7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75460"/>
  </w:style>
  <w:style w:type="paragraph" w:customStyle="1" w:styleId="c1">
    <w:name w:val="c1"/>
    <w:basedOn w:val="a"/>
    <w:rsid w:val="00E7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75460"/>
  </w:style>
  <w:style w:type="character" w:customStyle="1" w:styleId="c22">
    <w:name w:val="c22"/>
    <w:basedOn w:val="a0"/>
    <w:rsid w:val="00E75460"/>
  </w:style>
  <w:style w:type="paragraph" w:customStyle="1" w:styleId="c7">
    <w:name w:val="c7"/>
    <w:basedOn w:val="a"/>
    <w:rsid w:val="00E7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E7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E7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75460"/>
  </w:style>
  <w:style w:type="paragraph" w:customStyle="1" w:styleId="c56">
    <w:name w:val="c56"/>
    <w:basedOn w:val="a"/>
    <w:rsid w:val="00E7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E75460"/>
  </w:style>
  <w:style w:type="paragraph" w:customStyle="1" w:styleId="c60">
    <w:name w:val="c60"/>
    <w:basedOn w:val="a"/>
    <w:rsid w:val="00E7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E7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E7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E7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E75460"/>
  </w:style>
  <w:style w:type="character" w:customStyle="1" w:styleId="c29">
    <w:name w:val="c29"/>
    <w:basedOn w:val="a0"/>
    <w:rsid w:val="00E75460"/>
  </w:style>
  <w:style w:type="character" w:customStyle="1" w:styleId="c41">
    <w:name w:val="c41"/>
    <w:basedOn w:val="a0"/>
    <w:rsid w:val="00E75460"/>
  </w:style>
  <w:style w:type="paragraph" w:customStyle="1" w:styleId="c2">
    <w:name w:val="c2"/>
    <w:basedOn w:val="a"/>
    <w:rsid w:val="00E7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75460"/>
  </w:style>
  <w:style w:type="paragraph" w:customStyle="1" w:styleId="c18">
    <w:name w:val="c18"/>
    <w:basedOn w:val="a"/>
    <w:rsid w:val="00E7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E7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rsid w:val="00E7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2">
    <w:name w:val="c72"/>
    <w:basedOn w:val="a0"/>
    <w:rsid w:val="00E75460"/>
  </w:style>
  <w:style w:type="character" w:customStyle="1" w:styleId="c30">
    <w:name w:val="c30"/>
    <w:basedOn w:val="a0"/>
    <w:rsid w:val="00E75460"/>
  </w:style>
  <w:style w:type="character" w:customStyle="1" w:styleId="c88">
    <w:name w:val="c88"/>
    <w:basedOn w:val="a0"/>
    <w:rsid w:val="00E75460"/>
  </w:style>
  <w:style w:type="paragraph" w:customStyle="1" w:styleId="c54">
    <w:name w:val="c54"/>
    <w:basedOn w:val="a"/>
    <w:rsid w:val="00E7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E75460"/>
  </w:style>
  <w:style w:type="character" w:customStyle="1" w:styleId="c0">
    <w:name w:val="c0"/>
    <w:basedOn w:val="a0"/>
    <w:rsid w:val="00E75460"/>
  </w:style>
  <w:style w:type="character" w:styleId="a3">
    <w:name w:val="Hyperlink"/>
    <w:basedOn w:val="a0"/>
    <w:uiPriority w:val="99"/>
    <w:semiHidden/>
    <w:unhideWhenUsed/>
    <w:rsid w:val="00E75460"/>
    <w:rPr>
      <w:color w:val="0000FF"/>
      <w:u w:val="single"/>
    </w:rPr>
  </w:style>
  <w:style w:type="paragraph" w:customStyle="1" w:styleId="c5">
    <w:name w:val="c5"/>
    <w:basedOn w:val="a"/>
    <w:rsid w:val="00E7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E7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E7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E7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E7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75460"/>
  </w:style>
  <w:style w:type="paragraph" w:customStyle="1" w:styleId="c1">
    <w:name w:val="c1"/>
    <w:basedOn w:val="a"/>
    <w:rsid w:val="00E7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75460"/>
  </w:style>
  <w:style w:type="character" w:customStyle="1" w:styleId="c22">
    <w:name w:val="c22"/>
    <w:basedOn w:val="a0"/>
    <w:rsid w:val="00E75460"/>
  </w:style>
  <w:style w:type="paragraph" w:customStyle="1" w:styleId="c7">
    <w:name w:val="c7"/>
    <w:basedOn w:val="a"/>
    <w:rsid w:val="00E7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E7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E7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75460"/>
  </w:style>
  <w:style w:type="paragraph" w:customStyle="1" w:styleId="c56">
    <w:name w:val="c56"/>
    <w:basedOn w:val="a"/>
    <w:rsid w:val="00E7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E75460"/>
  </w:style>
  <w:style w:type="paragraph" w:customStyle="1" w:styleId="c60">
    <w:name w:val="c60"/>
    <w:basedOn w:val="a"/>
    <w:rsid w:val="00E7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E7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E7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E7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E75460"/>
  </w:style>
  <w:style w:type="character" w:customStyle="1" w:styleId="c29">
    <w:name w:val="c29"/>
    <w:basedOn w:val="a0"/>
    <w:rsid w:val="00E75460"/>
  </w:style>
  <w:style w:type="character" w:customStyle="1" w:styleId="c41">
    <w:name w:val="c41"/>
    <w:basedOn w:val="a0"/>
    <w:rsid w:val="00E75460"/>
  </w:style>
  <w:style w:type="paragraph" w:customStyle="1" w:styleId="c2">
    <w:name w:val="c2"/>
    <w:basedOn w:val="a"/>
    <w:rsid w:val="00E7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75460"/>
  </w:style>
  <w:style w:type="paragraph" w:customStyle="1" w:styleId="c18">
    <w:name w:val="c18"/>
    <w:basedOn w:val="a"/>
    <w:rsid w:val="00E7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E7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rsid w:val="00E7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2">
    <w:name w:val="c72"/>
    <w:basedOn w:val="a0"/>
    <w:rsid w:val="00E75460"/>
  </w:style>
  <w:style w:type="character" w:customStyle="1" w:styleId="c30">
    <w:name w:val="c30"/>
    <w:basedOn w:val="a0"/>
    <w:rsid w:val="00E75460"/>
  </w:style>
  <w:style w:type="character" w:customStyle="1" w:styleId="c88">
    <w:name w:val="c88"/>
    <w:basedOn w:val="a0"/>
    <w:rsid w:val="00E75460"/>
  </w:style>
  <w:style w:type="paragraph" w:customStyle="1" w:styleId="c54">
    <w:name w:val="c54"/>
    <w:basedOn w:val="a"/>
    <w:rsid w:val="00E7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E75460"/>
  </w:style>
  <w:style w:type="character" w:customStyle="1" w:styleId="c0">
    <w:name w:val="c0"/>
    <w:basedOn w:val="a0"/>
    <w:rsid w:val="00E75460"/>
  </w:style>
  <w:style w:type="character" w:styleId="a3">
    <w:name w:val="Hyperlink"/>
    <w:basedOn w:val="a0"/>
    <w:uiPriority w:val="99"/>
    <w:semiHidden/>
    <w:unhideWhenUsed/>
    <w:rsid w:val="00E75460"/>
    <w:rPr>
      <w:color w:val="0000FF"/>
      <w:u w:val="single"/>
    </w:rPr>
  </w:style>
  <w:style w:type="paragraph" w:customStyle="1" w:styleId="c5">
    <w:name w:val="c5"/>
    <w:basedOn w:val="a"/>
    <w:rsid w:val="00E7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E7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E7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E7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9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www.youtube.com/NavigatumRu&amp;sa=D&amp;ust=1564574084146000" TargetMode="External"/><Relationship Id="rId13" Type="http://schemas.openxmlformats.org/officeDocument/2006/relationships/hyperlink" Target="https://www.google.com/url?q=http://metodkabi.net.ru/&amp;sa=D&amp;ust=1564574084149000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oogle.com/url?q=https://www.youtube.com/channel/UCHkwstIzx7rMCgK4bqLmTrA&amp;sa=D&amp;ust=1564574084145000" TargetMode="External"/><Relationship Id="rId12" Type="http://schemas.openxmlformats.org/officeDocument/2006/relationships/hyperlink" Target="https://www.google.com/url?q=https://kirov.hh.ru/&amp;sa=D&amp;ust=156457408414800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ogle.com/url?q=https://www.rabota.ru/vacancy/catalogue&amp;sa=D&amp;ust=156457408414700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google.com/url?q=https://www.menobr.ru/vneurochnaya-deyatelnost&amp;sa=D&amp;ust=1564574084152000" TargetMode="External"/><Relationship Id="rId10" Type="http://schemas.openxmlformats.org/officeDocument/2006/relationships/hyperlink" Target="https://www.google.com/url?q=https://proektoria.online/&amp;sa=D&amp;ust=156457408414700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ogle.com/url?q=https://www.youtube.com/channel/UCVOJkMjKpE6GtWU87jvOhHA&amp;sa=D&amp;ust=1564574084146000" TargetMode="External"/><Relationship Id="rId14" Type="http://schemas.openxmlformats.org/officeDocument/2006/relationships/hyperlink" Target="https://www.google.com/url?q=https://www.pravmir.ru/olga-vasileva-v-shkolu-neobhodimo-vernut-proforientatsiyu/&amp;sa=D&amp;ust=1564574084152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7A1E5-A327-481D-8207-252DEA30D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19</Pages>
  <Words>6176</Words>
  <Characters>35206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42</cp:revision>
  <dcterms:created xsi:type="dcterms:W3CDTF">2023-11-03T11:03:00Z</dcterms:created>
  <dcterms:modified xsi:type="dcterms:W3CDTF">2024-02-06T07:45:00Z</dcterms:modified>
</cp:coreProperties>
</file>